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2" w:rsidRPr="00707FA2" w:rsidRDefault="00707FA2" w:rsidP="00707F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07FA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Как белору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сов будут выбрасывать на улицу?</w:t>
      </w:r>
    </w:p>
    <w:p w:rsidR="00707FA2" w:rsidRPr="00707FA2" w:rsidRDefault="00707FA2" w:rsidP="00707F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b/>
          <w:sz w:val="28"/>
          <w:szCs w:val="28"/>
          <w:lang w:eastAsia="ru-RU"/>
        </w:rPr>
        <w:t>«Завтра твоей страны» / 21.10.2012 / Алесь ЖУРБА / Справочник</w:t>
      </w:r>
      <w:r w:rsidRPr="00707FA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hyperlink r:id="rId4" w:history="1">
        <w:r w:rsidRPr="00707FA2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>http://zautra.by/art.php?sn_nid=11537&amp;sn_cat=38</w:t>
        </w:r>
      </w:hyperlink>
    </w:p>
    <w:p w:rsidR="00707FA2" w:rsidRPr="00707FA2" w:rsidRDefault="00707FA2" w:rsidP="00707F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A2" w:rsidRPr="00707FA2" w:rsidRDefault="00707FA2" w:rsidP="00707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марта 2013 года вступит в силу </w:t>
      </w:r>
      <w:r w:rsidRPr="00707FA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новый Жилищный кодекс Беларуси</w:t>
      </w:r>
      <w:r w:rsidRPr="00707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Кому-то этот документ даст значительно больше прав и возможностей, а </w:t>
      </w:r>
      <w:r w:rsidRPr="00707FA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для кого-то</w:t>
      </w:r>
      <w:r w:rsidRPr="00707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новый кодекс </w:t>
      </w:r>
      <w:r w:rsidRPr="00707FA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станет путевкой в бездомную жизнь</w:t>
      </w:r>
      <w:r w:rsidRPr="00707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 крайней мере, перспектива превратиться в бомжа на совершенно законных основаниях может возникнуть даже в случае банального развода. «Завтра твоей страны» обращает внимание на </w:t>
      </w:r>
      <w:r w:rsidRPr="00707FA2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7 основных положений нового Жилищного кодекса</w:t>
      </w:r>
      <w:r w:rsidRPr="00707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 xml:space="preserve">1. Можно будет выселять через суд бывшего мужа или бывшую жену. Однако только в том случае, если бывший супруг имеет «голую» регистрацию и у него нет доли в праве собственности на квартиру, либо если иное не установлено Брачным договором или письменным соглашением о порядке пользования жилым помещением.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(п. 2 ст. 95 ЖК)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>2. Собственник жилья получает право выселять без предоставления другого жилья даже членов своей семьи при наличии специального письменного соглашения о выселении, заключаемого при вселении или во время проживания. (п. 1 ст. 85 ЖК)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>3. Если вы не погасите кредит, выданный под залог квартиры, то банк сможет выселить вас и проживающих с вами граждан «без предоставления другого жилого помещения». (п. 5 ст. 75 ЖК)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>4. Наниматель государственного жилья (или частного жилья, если оно предоставляется организацией) получает право без чьего-либо согласия зарегистрировать на занимаемой жилплощади супруга, родителей и детей. (п. 1 ст. 56 ЖК)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25552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ЖЭСы</w:t>
      </w:r>
      <w:proofErr w:type="spellEnd"/>
      <w:r w:rsidRPr="0025552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должны будут указывать в «жировках»</w:t>
      </w: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тарифы на жилищно-коммунальные услуги, а также </w:t>
      </w:r>
      <w:r w:rsidRPr="00255523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конкретные объемы</w:t>
      </w:r>
      <w:r w:rsidRPr="0025552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и </w:t>
      </w:r>
      <w:r w:rsidRPr="00255523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перечень оказанных услуг</w:t>
      </w:r>
      <w:r w:rsidRPr="0025552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по многоквартирному жилому дому.</w:t>
      </w: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FA2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(п. 1 ст. 31 ЖК)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>6. Из служебного жилья будут выселять в случае прекращения трудовых отношений с нанимателем (п. 1 ст. 92 ЖК). Сейчас работника нельзя выселить из служебной квартиры, если он проработал в организации более 10 лет или стал инвалидом вследствие увечья, профессионального заболевания, полученных на работе.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>Из общежитий будут выселять при наличии шестимесячной задолженности за коммунальные услуги без уважительных причин. (п. 2 ст. 93 ЖК)</w:t>
      </w:r>
    </w:p>
    <w:p w:rsidR="00707FA2" w:rsidRPr="00707FA2" w:rsidRDefault="00707FA2" w:rsidP="0070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A2">
        <w:rPr>
          <w:rFonts w:ascii="Times New Roman" w:eastAsia="Times New Roman" w:hAnsi="Times New Roman"/>
          <w:sz w:val="28"/>
          <w:szCs w:val="28"/>
          <w:lang w:eastAsia="ru-RU"/>
        </w:rPr>
        <w:t>7. Впервые в законодательстве закреплена возможность перевода нежилого помещения в жилое. Для этого потребуются соответствие помещения установленным для проживания санитарным и техническим нормам, заявление собственника и решение местного органа управления.</w:t>
      </w:r>
    </w:p>
    <w:sectPr w:rsidR="00707FA2" w:rsidRPr="00707FA2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2"/>
    <w:rsid w:val="00255523"/>
    <w:rsid w:val="0063574D"/>
    <w:rsid w:val="00707FA2"/>
    <w:rsid w:val="009319A3"/>
    <w:rsid w:val="00A80982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4871BA-19E0-48C5-AC32-7CC86B0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70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2">
    <w:name w:val="title2"/>
    <w:basedOn w:val="DefaultParagraphFont"/>
    <w:rsid w:val="00707FA2"/>
  </w:style>
  <w:style w:type="character" w:customStyle="1" w:styleId="txt10">
    <w:name w:val="txt_10"/>
    <w:basedOn w:val="DefaultParagraphFont"/>
    <w:rsid w:val="00707FA2"/>
  </w:style>
  <w:style w:type="paragraph" w:styleId="NormalWeb">
    <w:name w:val="Normal (Web)"/>
    <w:basedOn w:val="Normal"/>
    <w:uiPriority w:val="99"/>
    <w:semiHidden/>
    <w:unhideWhenUsed/>
    <w:rsid w:val="00707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0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utra.by/art.php?sn_nid=11537&amp;sn_cat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2469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http://zautra.by/art.php?sn_nid=11537&amp;sn_cat=38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