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</w:tblGrid>
      <w:tr w:rsidR="00EC06F1" w:rsidRPr="00EC06F1" w:rsidTr="00EC0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6F1" w:rsidRPr="00EC06F1" w:rsidRDefault="00EC06F1" w:rsidP="00EC06F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bookmarkStart w:id="0" w:name="_GoBack"/>
            <w:bookmarkEnd w:id="0"/>
            <w:r w:rsidRPr="00EC06F1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ru-RU"/>
              </w:rPr>
              <w:t>Прокуратура Советского района</w:t>
            </w:r>
            <w:r w:rsidRPr="00EC06F1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ru-RU"/>
              </w:rPr>
              <w:br/>
              <w:t>проверила детские площадки</w:t>
            </w:r>
          </w:p>
          <w:p w:rsidR="00EC06F1" w:rsidRPr="00EC06F1" w:rsidRDefault="00EC06F1" w:rsidP="00EC06F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6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«Сильные новости» / 22 августа 2012 / 15:46 / Новости</w:t>
            </w:r>
            <w:r w:rsidRPr="00EC06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http://odsgomel.org/rus/news/gomel/30095/</w:t>
            </w:r>
          </w:p>
          <w:p w:rsidR="00EC06F1" w:rsidRPr="00EC06F1" w:rsidRDefault="00EC06F1" w:rsidP="00EC0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C06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 летнюю пору во дворе домов по ул. Владимирова,71 и ул. Гайдара,6 царит необычная обстановка. Две качели, просторная площадка, а дети скачут вокруг скамейки у подъезда.</w:t>
            </w:r>
          </w:p>
        </w:tc>
      </w:tr>
    </w:tbl>
    <w:p w:rsidR="00EC06F1" w:rsidRPr="00EC06F1" w:rsidRDefault="00EC06F1" w:rsidP="00EC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 такой «аномалии» раскрыли </w:t>
      </w:r>
      <w:r w:rsidRPr="00EC06F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сотрудники прокуратуры Советского района, отправившись в выходные дни на </w:t>
      </w:r>
      <w:r w:rsidRPr="00EC06F1">
        <w:rPr>
          <w:rFonts w:ascii="Times New Roman" w:eastAsia="Times New Roman" w:hAnsi="Times New Roman"/>
          <w:b/>
          <w:color w:val="0070C0"/>
          <w:sz w:val="28"/>
          <w:szCs w:val="28"/>
          <w:u w:val="single"/>
          <w:lang w:eastAsia="ru-RU"/>
        </w:rPr>
        <w:t>детские площадки</w:t>
      </w:r>
      <w:r w:rsidRPr="00EC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Самую низкую оценку по итогам осмотра заслужили именно эти дворы...</w:t>
      </w:r>
    </w:p>
    <w:p w:rsidR="00EC06F1" w:rsidRPr="00EC06F1" w:rsidRDefault="00EC06F1" w:rsidP="00EC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вопрос, почему они не катаются на качелях, девочки с откровенным сожалением отвечают:</w:t>
      </w:r>
    </w:p>
    <w:p w:rsidR="00EC06F1" w:rsidRPr="00EC06F1" w:rsidRDefault="00EC06F1" w:rsidP="00EC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EC06F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– Так ведь мамы не разрешают.</w:t>
      </w:r>
    </w:p>
    <w:p w:rsidR="00EC06F1" w:rsidRPr="00EC06F1" w:rsidRDefault="00EC06F1" w:rsidP="00EC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родителей свой железный аргумент – так безопаснее. И вид качелей подтверждает их правоту. </w:t>
      </w:r>
      <w:r w:rsidRPr="00EC06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Часть основания конструкции закопана в землю, с другой стороны «фундамент» на несколько сантиметров возвышается над уровнем почвы.</w:t>
      </w:r>
      <w:r w:rsidRPr="00EC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Разумеется, это сказывается и на «стройности» самой качели. Для увлеченной игрой детворы такой перекос может обернуться расшибленными коленками или разбитыми лбами. И это в лучшем случае.</w:t>
      </w:r>
    </w:p>
    <w:p w:rsidR="00EC06F1" w:rsidRPr="00EC06F1" w:rsidRDefault="00EC06F1" w:rsidP="00EC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6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Добавляет «экстрима» и торчащая из недр железобетонных плит фурнитура от бывшей беседки. Повредиться о столбцы может не только карапуз, но и взрослый. И такая ситуация – не первый день.</w:t>
      </w:r>
      <w:r w:rsidRPr="00EC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Жители двора считают, что они </w:t>
      </w:r>
      <w:proofErr w:type="spellStart"/>
      <w:r w:rsidRPr="00EC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позабыты-позаброшены</w:t>
      </w:r>
      <w:proofErr w:type="spellEnd"/>
      <w:r w:rsidRPr="00EC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уже не только коммунальщиками, но и высшими силами.</w:t>
      </w:r>
    </w:p>
    <w:p w:rsidR="00EC06F1" w:rsidRPr="00EC06F1" w:rsidRDefault="00EC06F1" w:rsidP="00EC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EC06F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– Еще несколько лет назад на открытии Московского дворика, пообещали благоустроить и наш двор. Но уже четыре года прошло, а воз и ныне там</w:t>
      </w:r>
      <w:r w:rsidRPr="00EC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– сетует местная жительница, которая, выгуливая собачку, по несколько раз в день осматривает «безобразие» в родном дворе. – </w:t>
      </w:r>
      <w:r w:rsidRPr="00EC06F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 нас даже траву никак покосить не могут.</w:t>
      </w:r>
    </w:p>
    <w:p w:rsidR="00EC06F1" w:rsidRPr="00EC06F1" w:rsidRDefault="00EC06F1" w:rsidP="00EC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счастью, несчастных случаев на площадке пока не было. Но где гарантия, что и не будет? И если в других дворах просто нет места для размещения даже элементарной песочницы, то здесь можно обустроить целый городок развлечений. Но сперва необходимо навести порядок.</w:t>
      </w:r>
    </w:p>
    <w:p w:rsidR="00EC06F1" w:rsidRPr="00EC06F1" w:rsidRDefault="00EC06F1" w:rsidP="00EC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вдоль длинного 57-го дома по ул. Владимирова и вовсе пара турникетов, которые сложно назвать детской площадкой. Тем не менее, вокруг этих «железок» крутятся девчонки. Несомненно, расположенный в сотне метров «карусельный рай» манит. Но </w:t>
      </w:r>
      <w:r w:rsidRPr="00EC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извечные инструкции-указания: «чтобы я тебя видела из окна» или «зов с балкона на обед» – крепко удерживают в своем дворе.</w:t>
      </w:r>
    </w:p>
    <w:p w:rsidR="00EC06F1" w:rsidRPr="00EC06F1" w:rsidRDefault="00EC06F1" w:rsidP="00EC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6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Неподалеку – </w:t>
      </w:r>
      <w:r w:rsidRPr="00EC06F1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спортивная площадка</w:t>
      </w:r>
      <w:r w:rsidRPr="00EC06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EC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Отличное место для игры в футбол, баскетбол. </w:t>
      </w:r>
      <w:r w:rsidRPr="00EC06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Вот только удары по мячу, видать, были такой силы, что разорвали </w:t>
      </w:r>
      <w:proofErr w:type="spellStart"/>
      <w:r w:rsidRPr="00EC06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сетку-рабицу</w:t>
      </w:r>
      <w:proofErr w:type="spellEnd"/>
      <w:r w:rsidRPr="00EC06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ограждающую «арену». Или же это дело рук фанатов дворового спорта… Оборванные края в некоторых местах аккуратно завернуты, но вдоль стенки – «железные корни», которых юные спортсмены в азарте могут попросту не заметить.</w:t>
      </w:r>
      <w:r w:rsidRPr="00EC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хорошо, если дело обойдется только порванным кедом. В общем, площадка есть, а вот с желаемой безопасностью значительно хуже…</w:t>
      </w:r>
    </w:p>
    <w:p w:rsidR="00EC06F1" w:rsidRPr="00EC06F1" w:rsidRDefault="00EC06F1" w:rsidP="00EC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6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Далеки от идеала и </w:t>
      </w:r>
      <w:r w:rsidRPr="00EC06F1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песочницы</w:t>
      </w:r>
      <w:r w:rsidRPr="00EC06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Их содержимое иногда и песком-то сложно назвать – смесь мусора, битого стекла, камней…</w:t>
      </w:r>
      <w:r w:rsidRPr="00EC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сделать подобные выводы, сотрудникам прокуратуры и родителям не нужен микроскоп. Все, как говорится, на виду.</w:t>
      </w:r>
    </w:p>
    <w:p w:rsidR="00EC06F1" w:rsidRPr="00EC06F1" w:rsidRDefault="00EC06F1" w:rsidP="00EC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Никто не умаляет определенных заслуг коммунальных служб по созданию настоящих райских уголков для детей, коих с каждым годом становится все больше.</w:t>
      </w:r>
    </w:p>
    <w:p w:rsidR="00EC06F1" w:rsidRPr="00EC06F1" w:rsidRDefault="00EC06F1" w:rsidP="00EC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Так, при обходе дворов невооруженным взглядом заметен очень резкий контраст. На благоустроенных площадках разносится детский смех и то там, то здесь мелькает ребятня. А на запущенной – устоявшаяся тишина то и дело оглашается категоричными запретами: </w:t>
      </w:r>
      <w:r w:rsidRPr="00EC06F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«туда не ходи»</w:t>
      </w:r>
      <w:r w:rsidRPr="00EC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C06F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«там упадешь»</w:t>
      </w:r>
      <w:r w:rsidRPr="00EC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C06F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«там лоб разобьешь»</w:t>
      </w:r>
      <w:r w:rsidRPr="00EC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Безрадостные прогнозы совсем как на сказочном валуне у перепутья, перед которым застыл картинный витязь…</w:t>
      </w:r>
    </w:p>
    <w:p w:rsidR="00EC06F1" w:rsidRPr="00EC06F1" w:rsidRDefault="00EC06F1" w:rsidP="00EC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6F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За выходные комиссия изучила около 30 детских площадок.</w:t>
      </w:r>
      <w:r w:rsidRPr="00EC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И, в основном, каким бы скудным ни было наполнение дворика, порядок наведен. Но есть и действительно вопиющие, по мнению специалистов, факты. Помощник прокурора Советского района </w:t>
      </w:r>
      <w:r w:rsidRPr="00EC06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Светлана Комисарова</w:t>
      </w:r>
      <w:r w:rsidRPr="00EC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подчеркивает, что за два дня невозможно проинспектировать и оценить состояние всех дворов. Поэтому </w:t>
      </w:r>
      <w:r w:rsidRPr="00EC06F1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все неравнодушные к судьбам своих детей могут обратиться в прокуратуру. А уж специалисты имеют законные рычаги воздействия. Соответствующие предписания будут направлены в районную службу ЖКХ.</w:t>
      </w:r>
    </w:p>
    <w:p w:rsidR="00EC06F1" w:rsidRPr="00EC06F1" w:rsidRDefault="00EC06F1" w:rsidP="00EC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Разумеется, ложка дегтя найдется на детских площадках любого района. На этот раз под пристальным взглядом прокуратуры оказался Советский район. Надо полагать, и в других эта тема не останется без внимания…</w:t>
      </w:r>
    </w:p>
    <w:p w:rsidR="00EC06F1" w:rsidRPr="00EC06F1" w:rsidRDefault="00EC06F1" w:rsidP="00EC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6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Олеся ЖЕЛЕЗНЯКОВА</w:t>
      </w:r>
      <w:r w:rsidRPr="00EC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4" w:history="1">
        <w:r w:rsidRPr="00EC06F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«</w:t>
        </w:r>
      </w:hyperlink>
    </w:p>
    <w:sectPr w:rsidR="00EC06F1" w:rsidRPr="00EC06F1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F1"/>
    <w:rsid w:val="006E6CBD"/>
    <w:rsid w:val="0085180F"/>
    <w:rsid w:val="009319A3"/>
    <w:rsid w:val="009C2F78"/>
    <w:rsid w:val="00B33768"/>
    <w:rsid w:val="00EC06F1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C7168E-7D3A-4E6B-BF49-E4B0AE2F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2">
    <w:name w:val="heading 2"/>
    <w:basedOn w:val="Normal"/>
    <w:link w:val="Heading2Char"/>
    <w:uiPriority w:val="9"/>
    <w:qFormat/>
    <w:rsid w:val="00EC0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0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unhideWhenUsed/>
    <w:rsid w:val="00EC0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C06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melmedia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4361</CharactersWithSpaces>
  <SharedDoc>false</SharedDoc>
  <HLinks>
    <vt:vector size="6" baseType="variant"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http://gomelmedia.by/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