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Default="00756861" w:rsidP="0066123C">
      <w:pPr>
        <w:pStyle w:val="NoSpacing"/>
        <w:ind w:firstLine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Исполняющему обязанности</w:t>
      </w:r>
    </w:p>
    <w:p w:rsidR="00756861" w:rsidRDefault="00756861" w:rsidP="0066123C">
      <w:pPr>
        <w:pStyle w:val="NoSpacing"/>
        <w:ind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Гомельского горисполкома</w:t>
      </w:r>
    </w:p>
    <w:p w:rsidR="00756861" w:rsidRDefault="00756861" w:rsidP="0066123C">
      <w:pPr>
        <w:pStyle w:val="NoSpacing"/>
        <w:ind w:firstLine="4253"/>
        <w:jc w:val="both"/>
        <w:rPr>
          <w:rFonts w:ascii="Times New Roman" w:hAnsi="Times New Roman"/>
          <w:sz w:val="28"/>
          <w:szCs w:val="28"/>
        </w:rPr>
      </w:pPr>
      <w:r w:rsidRPr="00756861">
        <w:rPr>
          <w:rFonts w:ascii="Times New Roman" w:hAnsi="Times New Roman"/>
          <w:b/>
          <w:sz w:val="28"/>
          <w:szCs w:val="28"/>
        </w:rPr>
        <w:t>Чистику Анатолию Николаевичу</w:t>
      </w:r>
      <w:r>
        <w:rPr>
          <w:rFonts w:ascii="Times New Roman" w:hAnsi="Times New Roman"/>
          <w:sz w:val="28"/>
          <w:szCs w:val="28"/>
        </w:rPr>
        <w:t>,</w:t>
      </w:r>
    </w:p>
    <w:p w:rsidR="00756861" w:rsidRDefault="00756861" w:rsidP="0066123C">
      <w:pPr>
        <w:pStyle w:val="NoSpacing"/>
        <w:ind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756861" w:rsidRPr="00B66065" w:rsidRDefault="00756861" w:rsidP="0066123C">
      <w:pPr>
        <w:pStyle w:val="NoSpacing"/>
        <w:ind w:firstLine="4253"/>
        <w:jc w:val="both"/>
        <w:rPr>
          <w:rFonts w:ascii="Times New Roman" w:hAnsi="Times New Roman"/>
          <w:sz w:val="16"/>
          <w:szCs w:val="16"/>
        </w:rPr>
      </w:pPr>
    </w:p>
    <w:p w:rsidR="00B66065" w:rsidRDefault="00B66065" w:rsidP="0066123C">
      <w:pPr>
        <w:pStyle w:val="NoSpacing"/>
        <w:ind w:firstLine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Председателю</w:t>
      </w:r>
    </w:p>
    <w:p w:rsidR="00B66065" w:rsidRDefault="00B66065" w:rsidP="0066123C">
      <w:pPr>
        <w:pStyle w:val="NoSpacing"/>
        <w:ind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Гомельского городского Совета депутатов</w:t>
      </w:r>
    </w:p>
    <w:p w:rsidR="00B66065" w:rsidRDefault="00B66065" w:rsidP="0066123C">
      <w:pPr>
        <w:pStyle w:val="NoSpacing"/>
        <w:ind w:firstLine="4253"/>
        <w:jc w:val="both"/>
        <w:rPr>
          <w:rFonts w:ascii="Times New Roman" w:hAnsi="Times New Roman"/>
          <w:sz w:val="28"/>
          <w:szCs w:val="28"/>
        </w:rPr>
      </w:pPr>
      <w:r w:rsidRPr="00B66065">
        <w:rPr>
          <w:rFonts w:ascii="Times New Roman" w:hAnsi="Times New Roman"/>
          <w:b/>
          <w:sz w:val="28"/>
          <w:szCs w:val="28"/>
        </w:rPr>
        <w:t>Бородинчику Ивану Афанасьевичу</w:t>
      </w:r>
      <w:r>
        <w:rPr>
          <w:rFonts w:ascii="Times New Roman" w:hAnsi="Times New Roman"/>
          <w:sz w:val="28"/>
          <w:szCs w:val="28"/>
        </w:rPr>
        <w:t>,</w:t>
      </w:r>
    </w:p>
    <w:p w:rsidR="00B66065" w:rsidRDefault="00B66065" w:rsidP="0066123C">
      <w:pPr>
        <w:pStyle w:val="NoSpacing"/>
        <w:ind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B66065" w:rsidRDefault="00B66065" w:rsidP="0066123C">
      <w:pPr>
        <w:pStyle w:val="NoSpacing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B66065" w:rsidRDefault="00B66065" w:rsidP="0066123C">
      <w:pPr>
        <w:pStyle w:val="NoSpacing"/>
        <w:ind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гражданина </w:t>
      </w:r>
      <w:r>
        <w:rPr>
          <w:rFonts w:ascii="Times New Roman" w:hAnsi="Times New Roman"/>
          <w:b/>
          <w:sz w:val="28"/>
          <w:szCs w:val="28"/>
        </w:rPr>
        <w:t>Солодухина Сергея Евгеньевича</w:t>
      </w:r>
      <w:r>
        <w:rPr>
          <w:rFonts w:ascii="Times New Roman" w:hAnsi="Times New Roman"/>
          <w:sz w:val="28"/>
          <w:szCs w:val="28"/>
        </w:rPr>
        <w:t>,</w:t>
      </w:r>
    </w:p>
    <w:p w:rsidR="00B66065" w:rsidRDefault="00B66065" w:rsidP="0066123C">
      <w:pPr>
        <w:pStyle w:val="NoSpacing"/>
        <w:ind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Димитрова</w:t>
      </w:r>
      <w:r w:rsidR="00FA44A7">
        <w:rPr>
          <w:rFonts w:ascii="Times New Roman" w:hAnsi="Times New Roman"/>
          <w:sz w:val="28"/>
          <w:szCs w:val="28"/>
        </w:rPr>
        <w:t>, д.50, кв.1, 246021, г. Гомель</w:t>
      </w:r>
    </w:p>
    <w:p w:rsidR="00B66065" w:rsidRPr="00B34B5D" w:rsidRDefault="00B66065" w:rsidP="0066123C">
      <w:pPr>
        <w:pStyle w:val="NoSpacing"/>
        <w:ind w:firstLine="4253"/>
        <w:jc w:val="both"/>
        <w:rPr>
          <w:rFonts w:ascii="Times New Roman" w:hAnsi="Times New Roman"/>
          <w:sz w:val="16"/>
          <w:szCs w:val="16"/>
        </w:rPr>
      </w:pPr>
    </w:p>
    <w:p w:rsidR="00B66065" w:rsidRDefault="00B66065" w:rsidP="0066123C">
      <w:pPr>
        <w:pStyle w:val="NoSpacing"/>
        <w:ind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гражданина </w:t>
      </w:r>
      <w:r>
        <w:rPr>
          <w:rFonts w:ascii="Times New Roman" w:hAnsi="Times New Roman"/>
          <w:b/>
          <w:color w:val="000000"/>
          <w:sz w:val="28"/>
          <w:szCs w:val="28"/>
        </w:rPr>
        <w:t>Тенюты Андрея Анатольевича</w:t>
      </w:r>
      <w:r>
        <w:rPr>
          <w:rFonts w:ascii="Times New Roman" w:hAnsi="Times New Roman"/>
          <w:sz w:val="28"/>
          <w:szCs w:val="28"/>
        </w:rPr>
        <w:t>,</w:t>
      </w:r>
    </w:p>
    <w:p w:rsidR="00B66065" w:rsidRDefault="00B66065" w:rsidP="0066123C">
      <w:pPr>
        <w:pStyle w:val="NoSpacing"/>
        <w:ind w:firstLine="42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пл. Победы, д.1, кв.69, 246022, г. Гомель</w:t>
      </w:r>
      <w:r w:rsidR="00610517">
        <w:rPr>
          <w:rFonts w:ascii="Times New Roman" w:hAnsi="Times New Roman"/>
          <w:color w:val="000000"/>
          <w:sz w:val="28"/>
          <w:szCs w:val="28"/>
        </w:rPr>
        <w:t>,</w:t>
      </w:r>
    </w:p>
    <w:p w:rsidR="00B66065" w:rsidRPr="00610517" w:rsidRDefault="00B66065" w:rsidP="0066123C">
      <w:pPr>
        <w:pStyle w:val="NoSpacing"/>
        <w:ind w:firstLine="425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6065" w:rsidRDefault="0066123C" w:rsidP="0066123C">
      <w:pPr>
        <w:pStyle w:val="NoSpacing"/>
        <w:ind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</w:t>
      </w:r>
      <w:r w:rsidR="00B66065">
        <w:rPr>
          <w:rFonts w:ascii="Times New Roman" w:hAnsi="Times New Roman"/>
          <w:sz w:val="28"/>
          <w:szCs w:val="28"/>
        </w:rPr>
        <w:t xml:space="preserve">  граждан – избирателей г. Гомеля</w:t>
      </w:r>
    </w:p>
    <w:p w:rsidR="00B34B5D" w:rsidRDefault="00B34B5D" w:rsidP="0066123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34B5D" w:rsidRDefault="00B34B5D" w:rsidP="00A740E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A0A5F" w:rsidRDefault="001A0A5F" w:rsidP="00A740E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A0A5F" w:rsidRPr="00A740E5" w:rsidRDefault="00A740E5" w:rsidP="00A740E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740E5">
        <w:rPr>
          <w:rFonts w:ascii="Times New Roman" w:hAnsi="Times New Roman"/>
          <w:b/>
          <w:sz w:val="28"/>
          <w:szCs w:val="28"/>
        </w:rPr>
        <w:t>КОЛЛЕКТИВНОЕ ПРЕДЛОЖЕНИЕ</w:t>
      </w:r>
    </w:p>
    <w:p w:rsidR="001A0A5F" w:rsidRDefault="0008144C" w:rsidP="00A740E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территорий, свободных от курения (табачного дыма),</w:t>
      </w:r>
    </w:p>
    <w:p w:rsidR="0008144C" w:rsidRPr="00A740E5" w:rsidRDefault="0008144C" w:rsidP="00A740E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помощью общественного обсуждения с участием граждан г. Гомеля</w:t>
      </w:r>
    </w:p>
    <w:p w:rsidR="00A740E5" w:rsidRDefault="00A740E5" w:rsidP="00A740E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740E5" w:rsidRDefault="00A740E5" w:rsidP="00A740E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740E5" w:rsidRDefault="006F4E90" w:rsidP="00A740E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Беларусь с целью защиты нынешнего и будущего поколений от разрушительных последствий табакокурения для здоровья, снижения социальных, экологических и экономических последствий потребления и воздействия табака и табачного дыма проводится активная работа по профилактике табакокурения.</w:t>
      </w:r>
    </w:p>
    <w:p w:rsidR="006F4E90" w:rsidRDefault="00061F8A" w:rsidP="00A740E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523EFB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 xml:space="preserve">приняты и действуют ряд нормативных правовых документов, регулирующих потребление табачных изделий и запрещающих курение (потребление) табачных изделий </w:t>
      </w:r>
      <w:r w:rsidR="00523EFB">
        <w:rPr>
          <w:rFonts w:ascii="Times New Roman" w:hAnsi="Times New Roman"/>
          <w:sz w:val="28"/>
          <w:szCs w:val="28"/>
        </w:rPr>
        <w:t>в местах, не предназначенных для этой цели.</w:t>
      </w:r>
    </w:p>
    <w:p w:rsidR="00BA579D" w:rsidRDefault="00BA579D" w:rsidP="00A740E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Концепцией реализации государственной политики формирования здорового образа жизни населения </w:t>
      </w:r>
      <w:r w:rsidR="007470C9">
        <w:rPr>
          <w:rFonts w:ascii="Times New Roman" w:hAnsi="Times New Roman"/>
          <w:sz w:val="28"/>
          <w:szCs w:val="28"/>
        </w:rPr>
        <w:t xml:space="preserve">Беларуси </w:t>
      </w:r>
      <w:r>
        <w:rPr>
          <w:rFonts w:ascii="Times New Roman" w:hAnsi="Times New Roman"/>
          <w:sz w:val="28"/>
          <w:szCs w:val="28"/>
        </w:rPr>
        <w:t xml:space="preserve">на период до 2020 года и отраслевым планом мероприятий по формированию здорового образа жизни, сохранению и укреплению здоровья населения </w:t>
      </w:r>
      <w:r w:rsidR="008030FC">
        <w:rPr>
          <w:rFonts w:ascii="Times New Roman" w:hAnsi="Times New Roman"/>
          <w:sz w:val="28"/>
          <w:szCs w:val="28"/>
        </w:rPr>
        <w:t xml:space="preserve">Беларуси </w:t>
      </w:r>
      <w:r>
        <w:rPr>
          <w:rFonts w:ascii="Times New Roman" w:hAnsi="Times New Roman"/>
          <w:sz w:val="28"/>
          <w:szCs w:val="28"/>
        </w:rPr>
        <w:t xml:space="preserve">на период до 2015 года </w:t>
      </w:r>
      <w:r w:rsidR="007470C9">
        <w:rPr>
          <w:rFonts w:ascii="Times New Roman" w:hAnsi="Times New Roman"/>
          <w:sz w:val="28"/>
          <w:szCs w:val="28"/>
        </w:rPr>
        <w:t xml:space="preserve">в </w:t>
      </w:r>
      <w:r w:rsidR="00523EFB">
        <w:rPr>
          <w:rFonts w:ascii="Times New Roman" w:hAnsi="Times New Roman"/>
          <w:sz w:val="28"/>
          <w:szCs w:val="28"/>
        </w:rPr>
        <w:t>г. Ми</w:t>
      </w:r>
      <w:r w:rsidR="007470C9">
        <w:rPr>
          <w:rFonts w:ascii="Times New Roman" w:hAnsi="Times New Roman"/>
          <w:sz w:val="28"/>
          <w:szCs w:val="28"/>
        </w:rPr>
        <w:t>нске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07F9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определены 15 территорий, свободных от табачного дыма.</w:t>
      </w:r>
    </w:p>
    <w:p w:rsidR="008030FC" w:rsidRPr="008030FC" w:rsidRDefault="008030FC" w:rsidP="00A740E5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23EFB" w:rsidRDefault="000B07F9" w:rsidP="00A740E5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Территориями (з</w:t>
      </w:r>
      <w:r w:rsidR="00BA5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A5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свободными от курения (табачного дыма)</w:t>
      </w:r>
      <w:r w:rsidR="00BB3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5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г. Минске</w:t>
      </w:r>
      <w:r w:rsidR="00BB3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A5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объявлены, в частности:</w:t>
      </w:r>
      <w:r w:rsidR="00BA579D" w:rsidRPr="00BA5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Центральный детский парк имени Горького, Центральный ботанический сад, парк культуры и отдыха имени Челюскинцев, УП «ЖРЭО Первомайского района Минска», Ветеранский дворик по улице Тикоцкого, Минский зоопарк, площадь Независимости с прилегающими к ней территориями, парк развлечений «Дримленд», парк имени 60-летия Октября, Александровский сквер, Лошицкий парк, пионерский сквер УП «Зеленстрой Заводского района Минска», </w:t>
      </w:r>
      <w:r w:rsidR="00BA579D" w:rsidRPr="00BA5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территория площади перед универмагом «Беларусь», парк культуры и отдыха имени 900-летия Минска, территория у памятника «Беларусь Партизанская».</w:t>
      </w:r>
    </w:p>
    <w:p w:rsidR="004E2FF1" w:rsidRDefault="004E2FF1" w:rsidP="00A740E5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этих территориях размещены таблички с информацией, что они являются общественными местами, где курение запрещено, знаки о запрещении курения.</w:t>
      </w:r>
    </w:p>
    <w:p w:rsidR="004E2FF1" w:rsidRDefault="004E2FF1" w:rsidP="00A740E5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1 сентября </w:t>
      </w:r>
      <w:r w:rsidR="0060377D">
        <w:rPr>
          <w:rFonts w:ascii="Times New Roman" w:hAnsi="Times New Roman"/>
          <w:color w:val="000000"/>
          <w:sz w:val="28"/>
          <w:szCs w:val="28"/>
        </w:rPr>
        <w:t xml:space="preserve">2012 года </w:t>
      </w:r>
      <w:r>
        <w:rPr>
          <w:rFonts w:ascii="Times New Roman" w:hAnsi="Times New Roman"/>
          <w:color w:val="000000"/>
          <w:sz w:val="28"/>
          <w:szCs w:val="28"/>
        </w:rPr>
        <w:t>список мест</w:t>
      </w:r>
      <w:r w:rsidR="0060377D">
        <w:rPr>
          <w:rFonts w:ascii="Times New Roman" w:hAnsi="Times New Roman"/>
          <w:color w:val="000000"/>
          <w:sz w:val="28"/>
          <w:szCs w:val="28"/>
        </w:rPr>
        <w:t xml:space="preserve"> в Партизанском районе г. Минска</w:t>
      </w:r>
      <w:r>
        <w:rPr>
          <w:rFonts w:ascii="Times New Roman" w:hAnsi="Times New Roman"/>
          <w:color w:val="000000"/>
          <w:sz w:val="28"/>
          <w:szCs w:val="28"/>
        </w:rPr>
        <w:t>, где нельзя курить</w:t>
      </w:r>
      <w:r w:rsidR="0060377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был </w:t>
      </w:r>
      <w:r w:rsidR="0060377D">
        <w:rPr>
          <w:rFonts w:ascii="Times New Roman" w:hAnsi="Times New Roman"/>
          <w:color w:val="000000"/>
          <w:sz w:val="28"/>
          <w:szCs w:val="28"/>
        </w:rPr>
        <w:t xml:space="preserve">значительно </w:t>
      </w:r>
      <w:r>
        <w:rPr>
          <w:rFonts w:ascii="Times New Roman" w:hAnsi="Times New Roman"/>
          <w:color w:val="000000"/>
          <w:sz w:val="28"/>
          <w:szCs w:val="28"/>
        </w:rPr>
        <w:t>расширен за счет включения в него 7 общежити</w:t>
      </w:r>
      <w:r w:rsidR="00087701">
        <w:rPr>
          <w:rFonts w:ascii="Times New Roman" w:hAnsi="Times New Roman"/>
          <w:color w:val="000000"/>
          <w:sz w:val="28"/>
          <w:szCs w:val="28"/>
        </w:rPr>
        <w:t xml:space="preserve">й: </w:t>
      </w:r>
      <w:r w:rsidR="0008770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общежитие УО «Минский государственный лингвистический университет», общежитие УО «Высший государственный колледж связи», общежитие УО «Минский государственный архитектурно-строительный колледж», </w:t>
      </w:r>
      <w:r w:rsidR="0060377D">
        <w:rPr>
          <w:rFonts w:ascii="Times New Roman" w:eastAsia="Times New Roman" w:hAnsi="Times New Roman"/>
          <w:sz w:val="28"/>
          <w:szCs w:val="28"/>
          <w:lang w:eastAsia="ru-RU"/>
        </w:rPr>
        <w:t>общежитие УО «Минский государственный профессионально-технический колледж монтажных и подъемно-транспортных работ», общежитие филиала «Профессионально-технический колледж» УО «Республиканский институт про</w:t>
      </w:r>
      <w:r w:rsidR="00C67F01">
        <w:rPr>
          <w:rFonts w:ascii="Times New Roman" w:eastAsia="Times New Roman" w:hAnsi="Times New Roman"/>
          <w:sz w:val="28"/>
          <w:szCs w:val="28"/>
          <w:lang w:eastAsia="ru-RU"/>
        </w:rPr>
        <w:t>фессионального образования», о</w:t>
      </w:r>
      <w:r w:rsidR="0060377D">
        <w:rPr>
          <w:rFonts w:ascii="Times New Roman" w:eastAsia="Times New Roman" w:hAnsi="Times New Roman"/>
          <w:sz w:val="28"/>
          <w:szCs w:val="28"/>
          <w:lang w:eastAsia="ru-RU"/>
        </w:rPr>
        <w:t>бщежитие УО «Минский государственный лицей №14 деревообрабатывающего производства и транспортного обслуживания».</w:t>
      </w:r>
    </w:p>
    <w:p w:rsidR="004E2FF1" w:rsidRPr="004E2FF1" w:rsidRDefault="004E2FF1" w:rsidP="00A740E5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FF1" w:rsidRPr="004E2FF1" w:rsidRDefault="004E2FF1" w:rsidP="00A740E5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популяризации</w:t>
      </w:r>
      <w:r w:rsidRPr="004E2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орового образа жизни</w:t>
      </w:r>
      <w:r w:rsidR="0008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среди граждан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соблюдения</w:t>
      </w:r>
      <w:r w:rsidRPr="004E2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 граждан на благоприятную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среду обитания и предупреждения</w:t>
      </w:r>
      <w:r w:rsidRPr="004E2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причинения вред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их жизни и здоровью, улучшения</w:t>
      </w:r>
      <w:r w:rsidRPr="004E2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демографиче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безопасности, необходимости</w:t>
      </w:r>
      <w:r w:rsidRPr="004E2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поддержания должного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санитарного состояния </w:t>
      </w:r>
      <w:r w:rsidR="0008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определенных территорий г. Гомеля</w:t>
      </w:r>
    </w:p>
    <w:p w:rsidR="004E2FF1" w:rsidRPr="004E2FF1" w:rsidRDefault="004E2FF1" w:rsidP="00087701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E2FF1" w:rsidRPr="00087701" w:rsidRDefault="004E2FF1" w:rsidP="00087701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7701">
        <w:rPr>
          <w:rFonts w:ascii="Times New Roman" w:hAnsi="Times New Roman"/>
          <w:b/>
          <w:color w:val="000000"/>
          <w:sz w:val="28"/>
          <w:szCs w:val="28"/>
        </w:rPr>
        <w:t>ПРЕДЛАГАЕМ</w:t>
      </w:r>
    </w:p>
    <w:p w:rsidR="004E2FF1" w:rsidRPr="004E2FF1" w:rsidRDefault="004E2FF1" w:rsidP="00087701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740E5" w:rsidRPr="0039340F" w:rsidRDefault="0039340F" w:rsidP="00031906">
      <w:pPr>
        <w:pStyle w:val="NoSpacing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Pr="0039340F">
        <w:rPr>
          <w:rFonts w:ascii="Times New Roman" w:hAnsi="Times New Roman"/>
          <w:b/>
          <w:sz w:val="28"/>
          <w:szCs w:val="28"/>
        </w:rPr>
        <w:t xml:space="preserve">определить </w:t>
      </w:r>
      <w:r w:rsidR="00536CC6">
        <w:rPr>
          <w:rFonts w:ascii="Times New Roman" w:hAnsi="Times New Roman"/>
          <w:b/>
          <w:sz w:val="28"/>
          <w:szCs w:val="28"/>
        </w:rPr>
        <w:t xml:space="preserve">территории, свободные от курения (табачного дыма), во всех </w:t>
      </w:r>
      <w:r w:rsidR="00031906">
        <w:rPr>
          <w:rFonts w:ascii="Times New Roman" w:hAnsi="Times New Roman"/>
          <w:b/>
          <w:sz w:val="28"/>
          <w:szCs w:val="28"/>
        </w:rPr>
        <w:t xml:space="preserve">4-х </w:t>
      </w:r>
      <w:r w:rsidR="00536CC6">
        <w:rPr>
          <w:rFonts w:ascii="Times New Roman" w:hAnsi="Times New Roman"/>
          <w:b/>
          <w:sz w:val="28"/>
          <w:szCs w:val="28"/>
        </w:rPr>
        <w:t xml:space="preserve">административных районах г. Гомеля </w:t>
      </w:r>
      <w:r>
        <w:rPr>
          <w:rFonts w:ascii="Times New Roman" w:hAnsi="Times New Roman"/>
          <w:b/>
          <w:sz w:val="28"/>
          <w:szCs w:val="28"/>
        </w:rPr>
        <w:t xml:space="preserve">с помощью общественного обсуждения в средствах массовой информации с </w:t>
      </w:r>
      <w:r w:rsidR="00031906">
        <w:rPr>
          <w:rFonts w:ascii="Times New Roman" w:hAnsi="Times New Roman"/>
          <w:b/>
          <w:sz w:val="28"/>
          <w:szCs w:val="28"/>
        </w:rPr>
        <w:t xml:space="preserve">непосредственным </w:t>
      </w:r>
      <w:r>
        <w:rPr>
          <w:rFonts w:ascii="Times New Roman" w:hAnsi="Times New Roman"/>
          <w:b/>
          <w:sz w:val="28"/>
          <w:szCs w:val="28"/>
        </w:rPr>
        <w:t>участием граждан;</w:t>
      </w:r>
    </w:p>
    <w:p w:rsidR="0039340F" w:rsidRDefault="0039340F" w:rsidP="0039340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DF6D6B" w:rsidRPr="00DF6D6B" w:rsidRDefault="00DF6D6B" w:rsidP="002710A2">
      <w:pPr>
        <w:pStyle w:val="NoSpacing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6D6B">
        <w:rPr>
          <w:rFonts w:ascii="Times New Roman" w:hAnsi="Times New Roman"/>
          <w:b/>
          <w:sz w:val="28"/>
          <w:szCs w:val="28"/>
        </w:rPr>
        <w:t xml:space="preserve">2) </w:t>
      </w:r>
      <w:r w:rsidR="002F611D">
        <w:rPr>
          <w:rFonts w:ascii="Times New Roman" w:hAnsi="Times New Roman"/>
          <w:b/>
          <w:sz w:val="28"/>
          <w:szCs w:val="28"/>
        </w:rPr>
        <w:t xml:space="preserve">включить в число предлагаемых для осуждения территорий </w:t>
      </w:r>
      <w:r w:rsidR="002710A2">
        <w:rPr>
          <w:rFonts w:ascii="Times New Roman" w:hAnsi="Times New Roman"/>
          <w:b/>
          <w:sz w:val="28"/>
          <w:szCs w:val="28"/>
        </w:rPr>
        <w:t xml:space="preserve">г. Гомеля максимально возможный перечень социальных объектов культуры и отдыха, спорта и туризма, здравоохранения </w:t>
      </w:r>
      <w:r w:rsidR="002633D3">
        <w:rPr>
          <w:rFonts w:ascii="Times New Roman" w:hAnsi="Times New Roman"/>
          <w:b/>
          <w:sz w:val="28"/>
          <w:szCs w:val="28"/>
        </w:rPr>
        <w:t>и образования, торговли и услуг;</w:t>
      </w:r>
    </w:p>
    <w:p w:rsidR="00DF6D6B" w:rsidRPr="0039340F" w:rsidRDefault="00DF6D6B" w:rsidP="0039340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39340F" w:rsidRPr="0039340F" w:rsidRDefault="00DF6D6B" w:rsidP="00E95555">
      <w:pPr>
        <w:pStyle w:val="NoSpacing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9340F">
        <w:rPr>
          <w:rFonts w:ascii="Times New Roman" w:hAnsi="Times New Roman"/>
          <w:b/>
          <w:sz w:val="28"/>
          <w:szCs w:val="28"/>
        </w:rPr>
        <w:t xml:space="preserve">) </w:t>
      </w:r>
      <w:r w:rsidR="00E95555">
        <w:rPr>
          <w:rFonts w:ascii="Times New Roman" w:hAnsi="Times New Roman"/>
          <w:b/>
          <w:sz w:val="28"/>
          <w:szCs w:val="28"/>
        </w:rPr>
        <w:t>закрепить правовой статус территорий г. Гомеля, свободных от курения (табачного дыма)</w:t>
      </w:r>
      <w:r w:rsidR="00FD71DD">
        <w:rPr>
          <w:rFonts w:ascii="Times New Roman" w:hAnsi="Times New Roman"/>
          <w:b/>
          <w:sz w:val="28"/>
          <w:szCs w:val="28"/>
        </w:rPr>
        <w:t>,</w:t>
      </w:r>
      <w:r w:rsidR="00E95555">
        <w:rPr>
          <w:rFonts w:ascii="Times New Roman" w:hAnsi="Times New Roman"/>
          <w:b/>
          <w:sz w:val="28"/>
          <w:szCs w:val="28"/>
        </w:rPr>
        <w:t xml:space="preserve"> соответствующими решениями исполнительных и распорядительных органов 4-х административных районов г. Гомеля.</w:t>
      </w:r>
    </w:p>
    <w:p w:rsidR="0039340F" w:rsidRDefault="0039340F" w:rsidP="0039340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0A5F" w:rsidRDefault="001A0A5F" w:rsidP="001A0A5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1A0A5F" w:rsidRDefault="001A0A5F" w:rsidP="001A0A5F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A0A5F" w:rsidRDefault="001A0A5F" w:rsidP="001A0A5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_______  подписей граждан – избирателей г. Гомеля на  ____  л. в </w:t>
      </w:r>
      <w:r w:rsidRPr="001A0A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экз.</w:t>
      </w:r>
    </w:p>
    <w:p w:rsidR="001A0A5F" w:rsidRDefault="003C5ED3" w:rsidP="001A0A5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Копия ответа администрации Ленинского рай</w:t>
      </w:r>
      <w:r w:rsidR="0016318B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г. Минска на 1 </w:t>
      </w:r>
      <w:r w:rsidR="001A0A5F">
        <w:rPr>
          <w:rFonts w:ascii="Times New Roman" w:hAnsi="Times New Roman"/>
          <w:sz w:val="28"/>
          <w:szCs w:val="28"/>
        </w:rPr>
        <w:t xml:space="preserve">л. в </w:t>
      </w:r>
      <w:r w:rsidR="001A0A5F" w:rsidRPr="001A0A5F">
        <w:rPr>
          <w:rFonts w:ascii="Times New Roman" w:hAnsi="Times New Roman"/>
          <w:sz w:val="28"/>
          <w:szCs w:val="28"/>
        </w:rPr>
        <w:t>1</w:t>
      </w:r>
      <w:r w:rsidR="001A0A5F">
        <w:rPr>
          <w:rFonts w:ascii="Times New Roman" w:hAnsi="Times New Roman"/>
          <w:sz w:val="28"/>
          <w:szCs w:val="28"/>
        </w:rPr>
        <w:t xml:space="preserve"> экз.</w:t>
      </w:r>
    </w:p>
    <w:p w:rsidR="001A0A5F" w:rsidRDefault="001A0A5F" w:rsidP="001A0A5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1219E" w:rsidRDefault="0041219E" w:rsidP="001A0A5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A0A5F" w:rsidRDefault="001A0A5F" w:rsidP="001A0A5F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  граждан – избирателей г. Гомеля</w:t>
      </w:r>
    </w:p>
    <w:p w:rsidR="001A0A5F" w:rsidRDefault="001A0A5F" w:rsidP="001A0A5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A0A5F" w:rsidRDefault="001A0A5F" w:rsidP="001A0A5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A0A5F" w:rsidRDefault="00CD4025" w:rsidP="001A0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но</w:t>
      </w:r>
      <w:r w:rsidR="001A0A5F">
        <w:rPr>
          <w:rFonts w:ascii="Times New Roman" w:hAnsi="Times New Roman"/>
          <w:sz w:val="28"/>
          <w:szCs w:val="28"/>
        </w:rPr>
        <w:t>ября 2012 года</w:t>
      </w:r>
    </w:p>
    <w:p w:rsidR="001A0A5F" w:rsidRDefault="001A0A5F" w:rsidP="001A0A5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A0A5F" w:rsidRDefault="001A0A5F" w:rsidP="001A0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______________  С.Е. Солодухин</w:t>
      </w:r>
    </w:p>
    <w:p w:rsidR="001A0A5F" w:rsidRDefault="001A0A5F" w:rsidP="001A0A5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A0A5F" w:rsidRDefault="001A0A5F" w:rsidP="001A0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  А.А. Тенюта</w:t>
      </w:r>
    </w:p>
    <w:sectPr w:rsidR="001A0A5F" w:rsidSect="009319A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96" w:rsidRDefault="00E22196" w:rsidP="00020A81">
      <w:pPr>
        <w:spacing w:after="0" w:line="240" w:lineRule="auto"/>
      </w:pPr>
      <w:r>
        <w:separator/>
      </w:r>
    </w:p>
  </w:endnote>
  <w:endnote w:type="continuationSeparator" w:id="0">
    <w:p w:rsidR="00E22196" w:rsidRDefault="00E22196" w:rsidP="0002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96" w:rsidRDefault="00E22196" w:rsidP="00020A81">
      <w:pPr>
        <w:spacing w:after="0" w:line="240" w:lineRule="auto"/>
      </w:pPr>
      <w:r>
        <w:separator/>
      </w:r>
    </w:p>
  </w:footnote>
  <w:footnote w:type="continuationSeparator" w:id="0">
    <w:p w:rsidR="00E22196" w:rsidRDefault="00E22196" w:rsidP="0002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81" w:rsidRPr="00020A81" w:rsidRDefault="00020A81" w:rsidP="00020A81">
    <w:pPr>
      <w:pStyle w:val="Header"/>
      <w:jc w:val="right"/>
      <w:rPr>
        <w:rFonts w:ascii="Times New Roman" w:hAnsi="Times New Roman"/>
        <w:sz w:val="28"/>
        <w:szCs w:val="28"/>
      </w:rPr>
    </w:pPr>
    <w:r w:rsidRPr="00020A81">
      <w:rPr>
        <w:rFonts w:ascii="Times New Roman" w:hAnsi="Times New Roman"/>
        <w:sz w:val="28"/>
        <w:szCs w:val="28"/>
      </w:rPr>
      <w:fldChar w:fldCharType="begin"/>
    </w:r>
    <w:r w:rsidRPr="00020A81">
      <w:rPr>
        <w:rFonts w:ascii="Times New Roman" w:hAnsi="Times New Roman"/>
        <w:sz w:val="28"/>
        <w:szCs w:val="28"/>
      </w:rPr>
      <w:instrText xml:space="preserve"> PAGE   \* MERGEFORMAT </w:instrText>
    </w:r>
    <w:r w:rsidRPr="00020A81">
      <w:rPr>
        <w:rFonts w:ascii="Times New Roman" w:hAnsi="Times New Roman"/>
        <w:sz w:val="28"/>
        <w:szCs w:val="28"/>
      </w:rPr>
      <w:fldChar w:fldCharType="separate"/>
    </w:r>
    <w:r w:rsidR="005E0356">
      <w:rPr>
        <w:rFonts w:ascii="Times New Roman" w:hAnsi="Times New Roman"/>
        <w:noProof/>
        <w:sz w:val="28"/>
        <w:szCs w:val="28"/>
      </w:rPr>
      <w:t>2</w:t>
    </w:r>
    <w:r w:rsidRPr="00020A8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61"/>
    <w:rsid w:val="00020A81"/>
    <w:rsid w:val="00031906"/>
    <w:rsid w:val="00061F8A"/>
    <w:rsid w:val="0008144C"/>
    <w:rsid w:val="00087701"/>
    <w:rsid w:val="000B07F9"/>
    <w:rsid w:val="00110764"/>
    <w:rsid w:val="0016318B"/>
    <w:rsid w:val="00173E52"/>
    <w:rsid w:val="001A0A5F"/>
    <w:rsid w:val="002506EE"/>
    <w:rsid w:val="002633D3"/>
    <w:rsid w:val="002710A2"/>
    <w:rsid w:val="002F611D"/>
    <w:rsid w:val="00331361"/>
    <w:rsid w:val="0034742D"/>
    <w:rsid w:val="003873F2"/>
    <w:rsid w:val="0039340F"/>
    <w:rsid w:val="003C5ED3"/>
    <w:rsid w:val="004074CC"/>
    <w:rsid w:val="0041219E"/>
    <w:rsid w:val="004E2FF1"/>
    <w:rsid w:val="00523EFB"/>
    <w:rsid w:val="00536CAF"/>
    <w:rsid w:val="00536CC6"/>
    <w:rsid w:val="0056670F"/>
    <w:rsid w:val="00576408"/>
    <w:rsid w:val="005E0356"/>
    <w:rsid w:val="0060377D"/>
    <w:rsid w:val="00610517"/>
    <w:rsid w:val="0066123C"/>
    <w:rsid w:val="006A77C2"/>
    <w:rsid w:val="006F4E90"/>
    <w:rsid w:val="006F718C"/>
    <w:rsid w:val="007470C9"/>
    <w:rsid w:val="00756861"/>
    <w:rsid w:val="00794527"/>
    <w:rsid w:val="008030FC"/>
    <w:rsid w:val="008A1D29"/>
    <w:rsid w:val="008F231F"/>
    <w:rsid w:val="009319A3"/>
    <w:rsid w:val="009B4493"/>
    <w:rsid w:val="009D33D3"/>
    <w:rsid w:val="00A430CF"/>
    <w:rsid w:val="00A44E24"/>
    <w:rsid w:val="00A740E5"/>
    <w:rsid w:val="00B34B5D"/>
    <w:rsid w:val="00B65636"/>
    <w:rsid w:val="00B66065"/>
    <w:rsid w:val="00BA579D"/>
    <w:rsid w:val="00BB3C2D"/>
    <w:rsid w:val="00BC1A83"/>
    <w:rsid w:val="00C67F01"/>
    <w:rsid w:val="00CD4025"/>
    <w:rsid w:val="00D637D8"/>
    <w:rsid w:val="00D96023"/>
    <w:rsid w:val="00DF6D6B"/>
    <w:rsid w:val="00E22196"/>
    <w:rsid w:val="00E35539"/>
    <w:rsid w:val="00E95555"/>
    <w:rsid w:val="00EC5A6A"/>
    <w:rsid w:val="00F129F2"/>
    <w:rsid w:val="00F144F9"/>
    <w:rsid w:val="00FA44A7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53A75B-FB76-4600-845B-4ECA9EB2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6861"/>
    <w:rPr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B66065"/>
    <w:rPr>
      <w:sz w:val="24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20A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A81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20A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A8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