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01" w:rsidRPr="000C5693" w:rsidRDefault="002E6A01" w:rsidP="008A6E5C">
      <w:pPr>
        <w:pStyle w:val="NoSpacing"/>
        <w:ind w:firstLine="3828"/>
        <w:jc w:val="right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007C0F" w:rsidRPr="003266DD" w:rsidRDefault="00007C0F" w:rsidP="003266DD">
      <w:pPr>
        <w:pStyle w:val="NoSpacing"/>
        <w:ind w:firstLine="38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6DD">
        <w:rPr>
          <w:rFonts w:ascii="Times New Roman" w:hAnsi="Times New Roman"/>
          <w:sz w:val="28"/>
          <w:szCs w:val="28"/>
          <w:lang w:eastAsia="ru-RU"/>
        </w:rPr>
        <w:t>Д</w:t>
      </w:r>
      <w:r w:rsidR="00825E72" w:rsidRPr="003266DD">
        <w:rPr>
          <w:rFonts w:ascii="Times New Roman" w:hAnsi="Times New Roman"/>
          <w:sz w:val="28"/>
          <w:szCs w:val="28"/>
          <w:lang w:eastAsia="ru-RU"/>
        </w:rPr>
        <w:t xml:space="preserve">епутату Гомельского городского </w:t>
      </w:r>
      <w:r w:rsidR="00763EF5" w:rsidRPr="003266DD">
        <w:rPr>
          <w:rFonts w:ascii="Times New Roman" w:hAnsi="Times New Roman"/>
          <w:sz w:val="28"/>
          <w:szCs w:val="28"/>
          <w:lang w:eastAsia="ru-RU"/>
        </w:rPr>
        <w:t>Совета депутатов</w:t>
      </w:r>
    </w:p>
    <w:p w:rsidR="00825E72" w:rsidRPr="003266DD" w:rsidRDefault="00C25A22" w:rsidP="003266DD">
      <w:pPr>
        <w:pStyle w:val="NoSpacing"/>
        <w:ind w:firstLine="382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266DD">
        <w:rPr>
          <w:rFonts w:ascii="Times New Roman" w:hAnsi="Times New Roman"/>
          <w:sz w:val="28"/>
          <w:szCs w:val="28"/>
          <w:lang w:eastAsia="ru-RU"/>
        </w:rPr>
        <w:t>по Минскому избирательному округу</w:t>
      </w:r>
      <w:r w:rsidR="00763EF5" w:rsidRPr="00326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66DD">
        <w:rPr>
          <w:rFonts w:ascii="Times New Roman" w:hAnsi="Times New Roman"/>
          <w:sz w:val="28"/>
          <w:szCs w:val="28"/>
          <w:lang w:eastAsia="ru-RU"/>
        </w:rPr>
        <w:t>№</w:t>
      </w:r>
      <w:r w:rsidR="00763EF5" w:rsidRPr="003266DD">
        <w:rPr>
          <w:rFonts w:ascii="Times New Roman" w:hAnsi="Times New Roman"/>
          <w:sz w:val="28"/>
          <w:szCs w:val="28"/>
          <w:lang w:eastAsia="ru-RU"/>
        </w:rPr>
        <w:t>22</w:t>
      </w:r>
    </w:p>
    <w:p w:rsidR="00C25A22" w:rsidRPr="003266DD" w:rsidRDefault="00C25A22" w:rsidP="003266DD">
      <w:pPr>
        <w:pStyle w:val="NoSpacing"/>
        <w:ind w:firstLine="38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6DD">
        <w:rPr>
          <w:rFonts w:ascii="Times New Roman" w:hAnsi="Times New Roman"/>
          <w:b/>
          <w:sz w:val="28"/>
          <w:szCs w:val="28"/>
          <w:lang w:eastAsia="ru-RU"/>
        </w:rPr>
        <w:t>Атрощенко Валентине Васильевне</w:t>
      </w:r>
      <w:r w:rsidRPr="003266DD">
        <w:rPr>
          <w:rFonts w:ascii="Times New Roman" w:hAnsi="Times New Roman"/>
          <w:sz w:val="28"/>
          <w:szCs w:val="28"/>
          <w:lang w:eastAsia="ru-RU"/>
        </w:rPr>
        <w:t>,</w:t>
      </w:r>
    </w:p>
    <w:p w:rsidR="00C25A22" w:rsidRPr="003266DD" w:rsidRDefault="00C25A22" w:rsidP="003266DD">
      <w:pPr>
        <w:pStyle w:val="NoSpacing"/>
        <w:ind w:firstLine="382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266DD">
        <w:rPr>
          <w:rFonts w:ascii="Times New Roman" w:hAnsi="Times New Roman"/>
          <w:sz w:val="28"/>
          <w:szCs w:val="28"/>
          <w:lang w:val="be-BY" w:eastAsia="ru-RU"/>
        </w:rPr>
        <w:t>у</w:t>
      </w:r>
      <w:r w:rsidRPr="003266DD">
        <w:rPr>
          <w:rFonts w:ascii="Times New Roman" w:hAnsi="Times New Roman"/>
          <w:sz w:val="28"/>
          <w:szCs w:val="28"/>
          <w:lang w:eastAsia="ru-RU"/>
        </w:rPr>
        <w:t>л. Советская, д.16, 246050,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 г. Гомель</w:t>
      </w:r>
    </w:p>
    <w:p w:rsidR="00825E72" w:rsidRPr="003266DD" w:rsidRDefault="00825E72" w:rsidP="003266DD">
      <w:pPr>
        <w:pStyle w:val="NoSpacing"/>
        <w:ind w:firstLine="3828"/>
        <w:jc w:val="both"/>
        <w:rPr>
          <w:rFonts w:ascii="Times New Roman" w:hAnsi="Times New Roman"/>
          <w:sz w:val="16"/>
          <w:szCs w:val="16"/>
          <w:lang w:val="be-BY" w:eastAsia="ru-RU"/>
        </w:rPr>
      </w:pPr>
    </w:p>
    <w:p w:rsidR="00E649A4" w:rsidRPr="003266DD" w:rsidRDefault="003266DD" w:rsidP="003266DD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3266DD">
        <w:rPr>
          <w:rFonts w:ascii="Times New Roman" w:hAnsi="Times New Roman"/>
          <w:sz w:val="28"/>
          <w:szCs w:val="28"/>
        </w:rPr>
        <w:t xml:space="preserve">отправителя </w:t>
      </w:r>
      <w:r w:rsidR="00E649A4" w:rsidRPr="003266DD">
        <w:rPr>
          <w:rFonts w:ascii="Times New Roman" w:hAnsi="Times New Roman"/>
          <w:b/>
          <w:sz w:val="28"/>
          <w:szCs w:val="28"/>
        </w:rPr>
        <w:t>Корешкова Дмитрия Григорьевича</w:t>
      </w:r>
      <w:r w:rsidR="00E649A4" w:rsidRPr="003266DD">
        <w:rPr>
          <w:rFonts w:ascii="Times New Roman" w:hAnsi="Times New Roman"/>
          <w:sz w:val="28"/>
          <w:szCs w:val="28"/>
        </w:rPr>
        <w:t>,</w:t>
      </w:r>
    </w:p>
    <w:p w:rsidR="00E649A4" w:rsidRPr="003266DD" w:rsidRDefault="00E649A4" w:rsidP="003266DD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3266DD">
        <w:rPr>
          <w:rFonts w:ascii="Times New Roman" w:hAnsi="Times New Roman"/>
          <w:sz w:val="28"/>
          <w:szCs w:val="28"/>
        </w:rPr>
        <w:t>ул. Минская, д.10, кв.97, 246034, г. Гомель</w:t>
      </w:r>
      <w:r w:rsidR="000858DC" w:rsidRPr="003266DD">
        <w:rPr>
          <w:rFonts w:ascii="Times New Roman" w:hAnsi="Times New Roman"/>
          <w:sz w:val="28"/>
          <w:szCs w:val="28"/>
        </w:rPr>
        <w:t>,</w:t>
      </w:r>
    </w:p>
    <w:p w:rsidR="000858DC" w:rsidRPr="003266DD" w:rsidRDefault="000858DC" w:rsidP="003266DD">
      <w:pPr>
        <w:pStyle w:val="NoSpacing"/>
        <w:ind w:firstLine="3828"/>
        <w:jc w:val="both"/>
        <w:rPr>
          <w:rFonts w:ascii="Times New Roman" w:hAnsi="Times New Roman"/>
          <w:sz w:val="16"/>
          <w:szCs w:val="16"/>
        </w:rPr>
      </w:pPr>
    </w:p>
    <w:p w:rsidR="00A048B4" w:rsidRPr="003266DD" w:rsidRDefault="00763EF5" w:rsidP="003266DD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3266DD">
        <w:rPr>
          <w:rFonts w:ascii="Times New Roman" w:hAnsi="Times New Roman"/>
          <w:sz w:val="28"/>
          <w:szCs w:val="28"/>
        </w:rPr>
        <w:t>а также  _____</w:t>
      </w:r>
      <w:r w:rsidR="00A048B4" w:rsidRPr="003266DD">
        <w:rPr>
          <w:rFonts w:ascii="Times New Roman" w:hAnsi="Times New Roman"/>
          <w:sz w:val="28"/>
          <w:szCs w:val="28"/>
        </w:rPr>
        <w:t xml:space="preserve">  граждан – избирателей</w:t>
      </w:r>
    </w:p>
    <w:p w:rsidR="00A048B4" w:rsidRPr="003266DD" w:rsidRDefault="00A048B4" w:rsidP="003266DD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3266DD">
        <w:rPr>
          <w:rFonts w:ascii="Times New Roman" w:hAnsi="Times New Roman"/>
          <w:sz w:val="28"/>
          <w:szCs w:val="28"/>
        </w:rPr>
        <w:t>Минского избирательного округа №22</w:t>
      </w:r>
    </w:p>
    <w:p w:rsidR="00E649A4" w:rsidRPr="003266DD" w:rsidRDefault="00E649A4" w:rsidP="00331649">
      <w:pPr>
        <w:pStyle w:val="NoSpacing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B41B00" w:rsidRPr="003266DD" w:rsidRDefault="00B41B00" w:rsidP="00331649">
      <w:pPr>
        <w:pStyle w:val="NoSpacing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763EF5" w:rsidRPr="003266DD" w:rsidRDefault="00763EF5" w:rsidP="00331649">
      <w:pPr>
        <w:pStyle w:val="NoSpacing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B41B00" w:rsidRPr="003266DD" w:rsidRDefault="00B41B00" w:rsidP="00331649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3266DD">
        <w:rPr>
          <w:rFonts w:ascii="Times New Roman" w:hAnsi="Times New Roman"/>
          <w:b/>
          <w:sz w:val="28"/>
          <w:szCs w:val="28"/>
          <w:lang w:val="be-BY" w:eastAsia="ru-RU"/>
        </w:rPr>
        <w:t>КОЛЛЕКТИВНАЯ ЖАЛОБА</w:t>
      </w:r>
    </w:p>
    <w:p w:rsidR="00763EF5" w:rsidRPr="003266DD" w:rsidRDefault="00763EF5" w:rsidP="00331649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3266DD">
        <w:rPr>
          <w:rFonts w:ascii="Times New Roman" w:hAnsi="Times New Roman"/>
          <w:b/>
          <w:sz w:val="28"/>
          <w:szCs w:val="28"/>
          <w:lang w:val="be-BY" w:eastAsia="ru-RU"/>
        </w:rPr>
        <w:t>о</w:t>
      </w:r>
      <w:r w:rsidR="00F469E6">
        <w:rPr>
          <w:rFonts w:ascii="Times New Roman" w:hAnsi="Times New Roman"/>
          <w:b/>
          <w:sz w:val="28"/>
          <w:szCs w:val="28"/>
          <w:lang w:val="be-BY" w:eastAsia="ru-RU"/>
        </w:rPr>
        <w:t xml:space="preserve"> недостаточном па</w:t>
      </w:r>
      <w:r w:rsidR="00C779BF" w:rsidRPr="003266DD">
        <w:rPr>
          <w:rFonts w:ascii="Times New Roman" w:hAnsi="Times New Roman"/>
          <w:b/>
          <w:sz w:val="28"/>
          <w:szCs w:val="28"/>
          <w:lang w:val="be-BY" w:eastAsia="ru-RU"/>
        </w:rPr>
        <w:t xml:space="preserve">трулировании </w:t>
      </w:r>
      <w:r w:rsidRPr="003266DD">
        <w:rPr>
          <w:rFonts w:ascii="Times New Roman" w:hAnsi="Times New Roman"/>
          <w:b/>
          <w:sz w:val="28"/>
          <w:szCs w:val="28"/>
          <w:lang w:val="be-BY" w:eastAsia="ru-RU"/>
        </w:rPr>
        <w:t>части территории</w:t>
      </w:r>
    </w:p>
    <w:p w:rsidR="00007C0F" w:rsidRPr="003266DD" w:rsidRDefault="00C779BF" w:rsidP="00331649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3266DD">
        <w:rPr>
          <w:rFonts w:ascii="Times New Roman" w:hAnsi="Times New Roman"/>
          <w:b/>
          <w:sz w:val="28"/>
          <w:szCs w:val="28"/>
          <w:lang w:val="be-BY" w:eastAsia="ru-RU"/>
        </w:rPr>
        <w:t>Минского изби</w:t>
      </w:r>
      <w:r w:rsidR="00763EF5" w:rsidRPr="003266DD">
        <w:rPr>
          <w:rFonts w:ascii="Times New Roman" w:hAnsi="Times New Roman"/>
          <w:b/>
          <w:sz w:val="28"/>
          <w:szCs w:val="28"/>
          <w:lang w:val="be-BY" w:eastAsia="ru-RU"/>
        </w:rPr>
        <w:t>рательного округа №22 г. Гомеля</w:t>
      </w:r>
    </w:p>
    <w:p w:rsidR="0050435D" w:rsidRPr="003266DD" w:rsidRDefault="0050435D" w:rsidP="00331649">
      <w:pPr>
        <w:pStyle w:val="NoSpacing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763EF5" w:rsidRPr="003266DD" w:rsidRDefault="00763EF5" w:rsidP="00331649">
      <w:pPr>
        <w:pStyle w:val="NoSpacing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007C0F" w:rsidRPr="003266DD" w:rsidRDefault="00007C0F" w:rsidP="00331649">
      <w:pPr>
        <w:pStyle w:val="NoSpacing"/>
        <w:jc w:val="center"/>
        <w:rPr>
          <w:rFonts w:ascii="Times New Roman" w:hAnsi="Times New Roman"/>
          <w:sz w:val="28"/>
          <w:szCs w:val="28"/>
          <w:lang w:val="be-BY" w:eastAsia="ru-RU"/>
        </w:rPr>
      </w:pPr>
      <w:r w:rsidRPr="003266DD">
        <w:rPr>
          <w:rFonts w:ascii="Times New Roman" w:hAnsi="Times New Roman"/>
          <w:sz w:val="28"/>
          <w:szCs w:val="28"/>
          <w:lang w:val="be-BY" w:eastAsia="ru-RU"/>
        </w:rPr>
        <w:t>Уважаемая Валентина Васильевна!</w:t>
      </w:r>
    </w:p>
    <w:p w:rsidR="008C0FD6" w:rsidRPr="003266DD" w:rsidRDefault="008C0FD6" w:rsidP="00331649">
      <w:pPr>
        <w:pStyle w:val="NoSpacing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8C0FD6" w:rsidRPr="003266DD" w:rsidRDefault="009A7719" w:rsidP="0033164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На </w:t>
      </w:r>
      <w:r w:rsidR="00895398" w:rsidRPr="003266DD">
        <w:rPr>
          <w:rFonts w:ascii="Times New Roman" w:hAnsi="Times New Roman"/>
          <w:sz w:val="28"/>
          <w:szCs w:val="28"/>
          <w:lang w:val="be-BY" w:eastAsia="ru-RU"/>
        </w:rPr>
        <w:t xml:space="preserve">части 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>территории Минского избирательного округа №22 г.</w:t>
      </w:r>
      <w:r w:rsidR="00763EF5" w:rsidRPr="003266D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>Го</w:t>
      </w:r>
      <w:r w:rsidR="008C0FD6" w:rsidRPr="003266DD">
        <w:rPr>
          <w:rFonts w:ascii="Times New Roman" w:hAnsi="Times New Roman"/>
          <w:sz w:val="28"/>
          <w:szCs w:val="28"/>
          <w:lang w:val="be-BY" w:eastAsia="ru-RU"/>
        </w:rPr>
        <w:t>меля расположен магазин №10</w:t>
      </w:r>
      <w:r w:rsidR="00895398" w:rsidRPr="003266DD">
        <w:rPr>
          <w:rFonts w:ascii="Times New Roman" w:hAnsi="Times New Roman"/>
          <w:sz w:val="28"/>
          <w:szCs w:val="28"/>
          <w:lang w:val="be-BY" w:eastAsia="ru-RU"/>
        </w:rPr>
        <w:t xml:space="preserve"> по ул.</w:t>
      </w:r>
      <w:r w:rsidR="002A0A76" w:rsidRPr="003266DD">
        <w:rPr>
          <w:rFonts w:ascii="Times New Roman" w:hAnsi="Times New Roman"/>
          <w:sz w:val="28"/>
          <w:szCs w:val="28"/>
          <w:lang w:val="be-BY" w:eastAsia="ru-RU"/>
        </w:rPr>
        <w:t xml:space="preserve"> Минская</w:t>
      </w:r>
      <w:r w:rsidR="008C0FD6" w:rsidRPr="003266D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763EF5" w:rsidRPr="003266DD">
        <w:rPr>
          <w:rFonts w:ascii="Times New Roman" w:hAnsi="Times New Roman"/>
          <w:sz w:val="28"/>
          <w:szCs w:val="28"/>
          <w:lang w:val="be-BY" w:eastAsia="ru-RU"/>
        </w:rPr>
        <w:t>(он упоминался в предыдущем обраще</w:t>
      </w:r>
      <w:r w:rsidR="008C0FD6" w:rsidRPr="003266DD">
        <w:rPr>
          <w:rFonts w:ascii="Times New Roman" w:hAnsi="Times New Roman"/>
          <w:sz w:val="28"/>
          <w:szCs w:val="28"/>
          <w:lang w:val="be-BY" w:eastAsia="ru-RU"/>
        </w:rPr>
        <w:t>ни</w:t>
      </w:r>
      <w:r w:rsidR="00763EF5" w:rsidRPr="003266DD">
        <w:rPr>
          <w:rFonts w:ascii="Times New Roman" w:hAnsi="Times New Roman"/>
          <w:sz w:val="28"/>
          <w:szCs w:val="28"/>
          <w:lang w:val="be-BY" w:eastAsia="ru-RU"/>
        </w:rPr>
        <w:t xml:space="preserve">и к Вам), а также Торговый дом </w:t>
      </w:r>
      <w:r w:rsidR="00C542EF" w:rsidRPr="003266DD">
        <w:rPr>
          <w:rFonts w:ascii="Times New Roman" w:hAnsi="Times New Roman"/>
          <w:sz w:val="28"/>
          <w:szCs w:val="28"/>
        </w:rPr>
        <w:t>«</w:t>
      </w:r>
      <w:r w:rsidR="00C542EF" w:rsidRPr="003266DD">
        <w:rPr>
          <w:rFonts w:ascii="Times New Roman" w:hAnsi="Times New Roman"/>
          <w:sz w:val="28"/>
          <w:szCs w:val="28"/>
          <w:lang w:val="be-BY" w:eastAsia="ru-RU"/>
        </w:rPr>
        <w:t>АРОНА</w:t>
      </w:r>
      <w:r w:rsidR="00C542EF" w:rsidRPr="003266DD">
        <w:rPr>
          <w:rFonts w:ascii="Times New Roman" w:hAnsi="Times New Roman"/>
          <w:sz w:val="28"/>
          <w:szCs w:val="28"/>
        </w:rPr>
        <w:t>»</w:t>
      </w:r>
      <w:r w:rsidR="00895398" w:rsidRPr="003266DD">
        <w:rPr>
          <w:rFonts w:ascii="Times New Roman" w:hAnsi="Times New Roman"/>
          <w:sz w:val="28"/>
          <w:szCs w:val="28"/>
          <w:lang w:val="be-BY" w:eastAsia="ru-RU"/>
        </w:rPr>
        <w:t xml:space="preserve"> (далее – ТД </w:t>
      </w:r>
      <w:r w:rsidR="00895398" w:rsidRPr="003266DD">
        <w:rPr>
          <w:rFonts w:ascii="Times New Roman" w:hAnsi="Times New Roman"/>
          <w:sz w:val="28"/>
          <w:szCs w:val="28"/>
        </w:rPr>
        <w:t>«</w:t>
      </w:r>
      <w:r w:rsidR="00895398" w:rsidRPr="003266DD">
        <w:rPr>
          <w:rFonts w:ascii="Times New Roman" w:hAnsi="Times New Roman"/>
          <w:sz w:val="28"/>
          <w:szCs w:val="28"/>
          <w:lang w:val="be-BY" w:eastAsia="ru-RU"/>
        </w:rPr>
        <w:t>АРОНА</w:t>
      </w:r>
      <w:r w:rsidR="00895398" w:rsidRPr="003266DD">
        <w:rPr>
          <w:rFonts w:ascii="Times New Roman" w:hAnsi="Times New Roman"/>
          <w:sz w:val="28"/>
          <w:szCs w:val="28"/>
        </w:rPr>
        <w:t>»</w:t>
      </w:r>
      <w:r w:rsidR="00A1559D" w:rsidRPr="003266DD">
        <w:rPr>
          <w:rFonts w:ascii="Times New Roman" w:hAnsi="Times New Roman"/>
          <w:sz w:val="28"/>
          <w:szCs w:val="28"/>
          <w:lang w:val="be-BY" w:eastAsia="ru-RU"/>
        </w:rPr>
        <w:t>)</w:t>
      </w:r>
      <w:r w:rsidR="002A0A76" w:rsidRPr="003266DD">
        <w:rPr>
          <w:rFonts w:ascii="Times New Roman" w:hAnsi="Times New Roman"/>
          <w:sz w:val="28"/>
          <w:szCs w:val="28"/>
          <w:lang w:val="be-BY" w:eastAsia="ru-RU"/>
        </w:rPr>
        <w:t xml:space="preserve"> по ул</w:t>
      </w:r>
      <w:r w:rsidR="00895398" w:rsidRPr="003266DD">
        <w:rPr>
          <w:rFonts w:ascii="Times New Roman" w:hAnsi="Times New Roman"/>
          <w:sz w:val="28"/>
          <w:szCs w:val="28"/>
          <w:lang w:val="be-BY" w:eastAsia="ru-RU"/>
        </w:rPr>
        <w:t>.</w:t>
      </w:r>
      <w:r w:rsidR="002A0A76" w:rsidRPr="003266DD">
        <w:rPr>
          <w:rFonts w:ascii="Times New Roman" w:hAnsi="Times New Roman"/>
          <w:sz w:val="28"/>
          <w:szCs w:val="28"/>
          <w:lang w:val="be-BY" w:eastAsia="ru-RU"/>
        </w:rPr>
        <w:t xml:space="preserve"> Владимирова</w:t>
      </w:r>
      <w:r w:rsidR="008C0FD6" w:rsidRPr="003266DD">
        <w:rPr>
          <w:rFonts w:ascii="Times New Roman" w:hAnsi="Times New Roman"/>
          <w:sz w:val="28"/>
          <w:szCs w:val="28"/>
          <w:lang w:val="be-BY" w:eastAsia="ru-RU"/>
        </w:rPr>
        <w:t>. Данные торговые объекты осуществляют продажу алкоголя в разлив.</w:t>
      </w:r>
    </w:p>
    <w:p w:rsidR="00E8388B" w:rsidRPr="003266DD" w:rsidRDefault="007B7638" w:rsidP="00EE22F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К ТД</w:t>
      </w:r>
      <w:r w:rsidR="00E8388B" w:rsidRPr="003266D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E8388B" w:rsidRPr="003266DD">
        <w:rPr>
          <w:rFonts w:ascii="Times New Roman" w:hAnsi="Times New Roman"/>
          <w:sz w:val="28"/>
          <w:szCs w:val="28"/>
        </w:rPr>
        <w:t>«</w:t>
      </w:r>
      <w:r w:rsidR="00E8388B" w:rsidRPr="003266DD">
        <w:rPr>
          <w:rFonts w:ascii="Times New Roman" w:hAnsi="Times New Roman"/>
          <w:sz w:val="28"/>
          <w:szCs w:val="28"/>
          <w:lang w:val="be-BY" w:eastAsia="ru-RU"/>
        </w:rPr>
        <w:t>АРОНА</w:t>
      </w:r>
      <w:r w:rsidR="00E8388B" w:rsidRPr="003266DD">
        <w:rPr>
          <w:rFonts w:ascii="Times New Roman" w:hAnsi="Times New Roman"/>
          <w:sz w:val="28"/>
          <w:szCs w:val="28"/>
        </w:rPr>
        <w:t>»</w:t>
      </w:r>
      <w:r w:rsidR="00E8388B" w:rsidRPr="003266DD">
        <w:rPr>
          <w:rFonts w:ascii="Times New Roman" w:hAnsi="Times New Roman"/>
          <w:sz w:val="28"/>
          <w:szCs w:val="28"/>
          <w:lang w:val="be-BY" w:eastAsia="ru-RU"/>
        </w:rPr>
        <w:t>, расположенному</w:t>
      </w:r>
      <w:r w:rsidR="00C640F2" w:rsidRPr="003266DD">
        <w:rPr>
          <w:rFonts w:ascii="Times New Roman" w:hAnsi="Times New Roman"/>
          <w:sz w:val="28"/>
          <w:szCs w:val="28"/>
          <w:lang w:val="be-BY" w:eastAsia="ru-RU"/>
        </w:rPr>
        <w:t xml:space="preserve"> п</w:t>
      </w:r>
      <w:r w:rsidR="00E8388B" w:rsidRPr="003266DD">
        <w:rPr>
          <w:rFonts w:ascii="Times New Roman" w:hAnsi="Times New Roman"/>
          <w:sz w:val="28"/>
          <w:szCs w:val="28"/>
          <w:lang w:val="be-BY" w:eastAsia="ru-RU"/>
        </w:rPr>
        <w:t>о ул.</w:t>
      </w:r>
      <w:r w:rsidR="00C640F2" w:rsidRPr="003266DD">
        <w:rPr>
          <w:rFonts w:ascii="Times New Roman" w:hAnsi="Times New Roman"/>
          <w:sz w:val="28"/>
          <w:szCs w:val="28"/>
          <w:lang w:val="be-BY" w:eastAsia="ru-RU"/>
        </w:rPr>
        <w:t xml:space="preserve"> Владимирова,</w:t>
      </w:r>
      <w:r w:rsidR="002A0A76" w:rsidRPr="003266DD">
        <w:rPr>
          <w:rFonts w:ascii="Times New Roman" w:hAnsi="Times New Roman"/>
          <w:sz w:val="28"/>
          <w:szCs w:val="28"/>
          <w:lang w:val="be-BY" w:eastAsia="ru-RU"/>
        </w:rPr>
        <w:t xml:space="preserve"> прилегает территория сквера, где граждане должны иметь возможность бесприпятственно и безопасно проводит</w:t>
      </w:r>
      <w:r w:rsidR="004E48BF" w:rsidRPr="003266DD">
        <w:rPr>
          <w:rFonts w:ascii="Times New Roman" w:hAnsi="Times New Roman"/>
          <w:sz w:val="28"/>
          <w:szCs w:val="28"/>
          <w:lang w:val="be-BY" w:eastAsia="ru-RU"/>
        </w:rPr>
        <w:t>ь</w:t>
      </w:r>
      <w:r w:rsidR="002A0A76" w:rsidRPr="003266DD">
        <w:rPr>
          <w:rFonts w:ascii="Times New Roman" w:hAnsi="Times New Roman"/>
          <w:sz w:val="28"/>
          <w:szCs w:val="28"/>
          <w:lang w:val="be-BY" w:eastAsia="ru-RU"/>
        </w:rPr>
        <w:t xml:space="preserve"> своё св</w:t>
      </w:r>
      <w:r w:rsidR="00E8388B" w:rsidRPr="003266DD">
        <w:rPr>
          <w:rFonts w:ascii="Times New Roman" w:hAnsi="Times New Roman"/>
          <w:sz w:val="28"/>
          <w:szCs w:val="28"/>
          <w:lang w:val="be-BY" w:eastAsia="ru-RU"/>
        </w:rPr>
        <w:t xml:space="preserve">ободное время. Но так как в ТД </w:t>
      </w:r>
      <w:r w:rsidR="00E8388B" w:rsidRPr="003266DD">
        <w:rPr>
          <w:rFonts w:ascii="Times New Roman" w:hAnsi="Times New Roman"/>
          <w:sz w:val="28"/>
          <w:szCs w:val="28"/>
        </w:rPr>
        <w:t>«</w:t>
      </w:r>
      <w:r w:rsidR="00E8388B" w:rsidRPr="003266DD">
        <w:rPr>
          <w:rFonts w:ascii="Times New Roman" w:hAnsi="Times New Roman"/>
          <w:sz w:val="28"/>
          <w:szCs w:val="28"/>
          <w:lang w:val="be-BY" w:eastAsia="ru-RU"/>
        </w:rPr>
        <w:t>АРОНА</w:t>
      </w:r>
      <w:r w:rsidR="00E8388B" w:rsidRPr="003266DD">
        <w:rPr>
          <w:rFonts w:ascii="Times New Roman" w:hAnsi="Times New Roman"/>
          <w:sz w:val="28"/>
          <w:szCs w:val="28"/>
        </w:rPr>
        <w:t>»</w:t>
      </w:r>
      <w:r w:rsidR="002A0A76" w:rsidRPr="003266D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E8388B" w:rsidRPr="003266DD">
        <w:rPr>
          <w:rFonts w:ascii="Times New Roman" w:hAnsi="Times New Roman"/>
          <w:sz w:val="28"/>
          <w:szCs w:val="28"/>
          <w:lang w:val="be-BY" w:eastAsia="ru-RU"/>
        </w:rPr>
        <w:t xml:space="preserve">осуществяется </w:t>
      </w:r>
      <w:r w:rsidR="002A0A76" w:rsidRPr="003266DD">
        <w:rPr>
          <w:rFonts w:ascii="Times New Roman" w:hAnsi="Times New Roman"/>
          <w:sz w:val="28"/>
          <w:szCs w:val="28"/>
          <w:lang w:val="be-BY" w:eastAsia="ru-RU"/>
        </w:rPr>
        <w:t xml:space="preserve">реализация алкогольной продукции в разлив, то зачастую распитие приобретённых </w:t>
      </w:r>
      <w:r w:rsidR="00E8388B" w:rsidRPr="003266DD">
        <w:rPr>
          <w:rFonts w:ascii="Times New Roman" w:hAnsi="Times New Roman"/>
          <w:sz w:val="28"/>
          <w:szCs w:val="28"/>
          <w:lang w:val="be-BY" w:eastAsia="ru-RU"/>
        </w:rPr>
        <w:t xml:space="preserve">в нём </w:t>
      </w:r>
      <w:r w:rsidR="002A0A76" w:rsidRPr="003266DD">
        <w:rPr>
          <w:rFonts w:ascii="Times New Roman" w:hAnsi="Times New Roman"/>
          <w:sz w:val="28"/>
          <w:szCs w:val="28"/>
          <w:lang w:val="be-BY" w:eastAsia="ru-RU"/>
        </w:rPr>
        <w:t>напитков происходит непосредственно на территории сквера.</w:t>
      </w:r>
    </w:p>
    <w:p w:rsidR="002A0A76" w:rsidRPr="003266DD" w:rsidRDefault="00E8388B" w:rsidP="004D720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Данный факт систематически </w:t>
      </w:r>
      <w:r w:rsidR="002A0A76" w:rsidRPr="003266DD">
        <w:rPr>
          <w:rFonts w:ascii="Times New Roman" w:hAnsi="Times New Roman"/>
          <w:sz w:val="28"/>
          <w:szCs w:val="28"/>
          <w:lang w:val="be-BY" w:eastAsia="ru-RU"/>
        </w:rPr>
        <w:t>нарушает спокойствие граждан</w:t>
      </w:r>
      <w:r w:rsidR="00DF2AB2" w:rsidRPr="003266DD">
        <w:rPr>
          <w:rFonts w:ascii="Times New Roman" w:hAnsi="Times New Roman"/>
          <w:sz w:val="28"/>
          <w:szCs w:val="28"/>
          <w:lang w:val="be-BY" w:eastAsia="ru-RU"/>
        </w:rPr>
        <w:t>-избирателей</w:t>
      </w:r>
      <w:r w:rsidR="002A0A76" w:rsidRPr="003266DD">
        <w:rPr>
          <w:rFonts w:ascii="Times New Roman" w:hAnsi="Times New Roman"/>
          <w:sz w:val="28"/>
          <w:szCs w:val="28"/>
          <w:lang w:val="be-BY" w:eastAsia="ru-RU"/>
        </w:rPr>
        <w:t xml:space="preserve">, проводящих своё свободное время в сквере, 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а </w:t>
      </w:r>
      <w:r w:rsidR="002A0A76" w:rsidRPr="003266DD">
        <w:rPr>
          <w:rFonts w:ascii="Times New Roman" w:hAnsi="Times New Roman"/>
          <w:sz w:val="28"/>
          <w:szCs w:val="28"/>
          <w:lang w:val="be-BY" w:eastAsia="ru-RU"/>
        </w:rPr>
        <w:t xml:space="preserve">также правопорядок, установленный </w:t>
      </w:r>
      <w:r w:rsidR="00A1559D" w:rsidRPr="003266DD">
        <w:rPr>
          <w:rFonts w:ascii="Times New Roman" w:hAnsi="Times New Roman"/>
          <w:sz w:val="28"/>
          <w:szCs w:val="28"/>
          <w:lang w:val="be-BY" w:eastAsia="ru-RU"/>
        </w:rPr>
        <w:t>Кодексом об административных правонарушениях Республики Беларусь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 (далее – КоАП)</w:t>
      </w:r>
      <w:r w:rsidR="00A1559D" w:rsidRPr="003266DD">
        <w:rPr>
          <w:rFonts w:ascii="Times New Roman" w:hAnsi="Times New Roman"/>
          <w:sz w:val="28"/>
          <w:szCs w:val="28"/>
          <w:lang w:val="be-BY" w:eastAsia="ru-RU"/>
        </w:rPr>
        <w:t>, а именно –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 статью</w:t>
      </w:r>
      <w:r w:rsidR="00934CF3" w:rsidRPr="003266D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A1559D" w:rsidRPr="003266DD">
        <w:rPr>
          <w:rFonts w:ascii="Times New Roman" w:hAnsi="Times New Roman"/>
          <w:sz w:val="28"/>
          <w:szCs w:val="28"/>
          <w:lang w:val="be-BY" w:eastAsia="ru-RU"/>
        </w:rPr>
        <w:t>17.3 КоАП, а также иные нормативные акты.</w:t>
      </w:r>
    </w:p>
    <w:p w:rsidR="000B49AE" w:rsidRPr="002435C9" w:rsidRDefault="000B49AE" w:rsidP="002435C9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 w:eastAsia="ru-RU"/>
        </w:rPr>
      </w:pPr>
    </w:p>
    <w:p w:rsidR="00943799" w:rsidRPr="003266DD" w:rsidRDefault="00A1559D" w:rsidP="002435C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266DD">
        <w:rPr>
          <w:rFonts w:ascii="Times New Roman" w:hAnsi="Times New Roman"/>
          <w:sz w:val="28"/>
          <w:szCs w:val="28"/>
          <w:lang w:val="be-BY" w:eastAsia="ru-RU"/>
        </w:rPr>
        <w:t>Вблизи</w:t>
      </w:r>
      <w:r w:rsidR="00C640F2" w:rsidRPr="003266DD">
        <w:rPr>
          <w:rFonts w:ascii="Times New Roman" w:hAnsi="Times New Roman"/>
          <w:sz w:val="28"/>
          <w:szCs w:val="28"/>
          <w:lang w:val="be-BY" w:eastAsia="ru-RU"/>
        </w:rPr>
        <w:t xml:space="preserve"> (во дворе)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 магаз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>ина №10, расположенного по ул.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 Минская</w:t>
      </w:r>
      <w:r w:rsidR="00934CF3" w:rsidRPr="003266DD">
        <w:rPr>
          <w:rFonts w:ascii="Times New Roman" w:hAnsi="Times New Roman"/>
          <w:sz w:val="28"/>
          <w:szCs w:val="28"/>
          <w:lang w:val="be-BY" w:eastAsia="ru-RU"/>
        </w:rPr>
        <w:t>, где также происходит реализация слабоалкогольных напитков,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 находится детская</w:t>
      </w:r>
      <w:r w:rsidR="00934CF3" w:rsidRPr="003266DD">
        <w:rPr>
          <w:rFonts w:ascii="Times New Roman" w:hAnsi="Times New Roman"/>
          <w:sz w:val="28"/>
          <w:szCs w:val="28"/>
          <w:lang w:val="be-BY" w:eastAsia="ru-RU"/>
        </w:rPr>
        <w:t xml:space="preserve"> площадка. Хочется обратить Ваше внимание на то обстоятельство, что данный торговый объект до сих пор не оборудован соответствующим образом, позволяющим распивать реализуемые слабоалкогольные напитки в помещении магазина.</w:t>
      </w:r>
    </w:p>
    <w:p w:rsidR="006A1D7D" w:rsidRPr="003266DD" w:rsidRDefault="00934CF3" w:rsidP="009A7EF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266DD">
        <w:rPr>
          <w:rFonts w:ascii="Times New Roman" w:hAnsi="Times New Roman"/>
          <w:sz w:val="28"/>
          <w:szCs w:val="28"/>
          <w:lang w:val="be-BY" w:eastAsia="ru-RU"/>
        </w:rPr>
        <w:t>Таким образом, граждане, которые приобрели в настоящем магазине тот или иной сла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 xml:space="preserve">боалкогольный напиток, идут на 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>вышеупомянутанную детскую площадку для их распития, где, кроме всего, расположена беседка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6A1D7D" w:rsidRPr="003266DD">
        <w:rPr>
          <w:rFonts w:ascii="Times New Roman" w:hAnsi="Times New Roman"/>
          <w:sz w:val="28"/>
          <w:szCs w:val="28"/>
          <w:lang w:val="be-BY" w:eastAsia="ru-RU"/>
        </w:rPr>
        <w:t>(лавочки)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. Неоднократно на данную детскую площадку, а имеено – беседку, после приобретения слабоалкогольных напитков, в том числе и в тёмное время суток, приходят кампании молодых людей, которые </w:t>
      </w:r>
      <w:r w:rsidR="006A1D7D" w:rsidRPr="003266DD">
        <w:rPr>
          <w:rFonts w:ascii="Times New Roman" w:hAnsi="Times New Roman"/>
          <w:sz w:val="28"/>
          <w:szCs w:val="28"/>
          <w:lang w:val="be-BY" w:eastAsia="ru-RU"/>
        </w:rPr>
        <w:t>громко ругаются нецензурной</w:t>
      </w:r>
      <w:r w:rsidR="009A7EF4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>бранью</w:t>
      </w:r>
      <w:r w:rsidR="006A1D7D" w:rsidRPr="003266DD">
        <w:rPr>
          <w:rFonts w:ascii="Times New Roman" w:hAnsi="Times New Roman"/>
          <w:sz w:val="28"/>
          <w:szCs w:val="28"/>
          <w:lang w:val="be-BY" w:eastAsia="ru-RU"/>
        </w:rPr>
        <w:t>, а такж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 xml:space="preserve">е совершают 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lastRenderedPageBreak/>
        <w:t>иные противоправные действия, подпа</w:t>
      </w:r>
      <w:r w:rsidR="006A1D7D" w:rsidRPr="003266DD">
        <w:rPr>
          <w:rFonts w:ascii="Times New Roman" w:hAnsi="Times New Roman"/>
          <w:sz w:val="28"/>
          <w:szCs w:val="28"/>
          <w:lang w:val="be-BY" w:eastAsia="ru-RU"/>
        </w:rPr>
        <w:t>дающие под действие КоАП и образующие собой состав а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>дминистративных правонарушений.</w:t>
      </w:r>
    </w:p>
    <w:p w:rsidR="00943799" w:rsidRPr="009A7EF4" w:rsidRDefault="00943799" w:rsidP="009A7EF4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 w:eastAsia="ru-RU"/>
        </w:rPr>
      </w:pPr>
    </w:p>
    <w:p w:rsidR="00A1559D" w:rsidRPr="003266DD" w:rsidRDefault="00C640F2" w:rsidP="009A7EF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Жители прилегащих 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 xml:space="preserve">жилых 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>домов неоднократно жаловались, в том числе и во время личного приёма, в органы внутренних дел Республики Беларус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>ь (далее – ОВД) на вышеуказанные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 факт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>ы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>, но необходимых мер принято не было.</w:t>
      </w:r>
    </w:p>
    <w:p w:rsidR="00C640F2" w:rsidRPr="003266DD" w:rsidRDefault="00F9573C" w:rsidP="009A7EF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266DD">
        <w:rPr>
          <w:rFonts w:ascii="Times New Roman" w:hAnsi="Times New Roman"/>
          <w:sz w:val="28"/>
          <w:szCs w:val="28"/>
          <w:lang w:val="be-BY" w:eastAsia="ru-RU"/>
        </w:rPr>
        <w:t>Па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>трулирование полком</w:t>
      </w:r>
      <w:r w:rsidR="00C640F2" w:rsidRPr="003266DD">
        <w:rPr>
          <w:rFonts w:ascii="Times New Roman" w:hAnsi="Times New Roman"/>
          <w:sz w:val="28"/>
          <w:szCs w:val="28"/>
          <w:lang w:val="be-BY" w:eastAsia="ru-RU"/>
        </w:rPr>
        <w:t xml:space="preserve"> потрульно-постовой </w:t>
      </w:r>
      <w:r w:rsidR="009775FB" w:rsidRPr="003266DD">
        <w:rPr>
          <w:rFonts w:ascii="Times New Roman" w:hAnsi="Times New Roman"/>
          <w:sz w:val="28"/>
          <w:szCs w:val="28"/>
          <w:lang w:val="be-BY" w:eastAsia="ru-RU"/>
        </w:rPr>
        <w:t>службы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 милиции (ППСМ)</w:t>
      </w:r>
      <w:r w:rsidR="009775FB" w:rsidRPr="003266DD">
        <w:rPr>
          <w:rFonts w:ascii="Times New Roman" w:hAnsi="Times New Roman"/>
          <w:sz w:val="28"/>
          <w:szCs w:val="28"/>
          <w:lang w:val="be-BY" w:eastAsia="ru-RU"/>
        </w:rPr>
        <w:t xml:space="preserve"> Управления</w:t>
      </w:r>
      <w:r w:rsidR="00C640F2" w:rsidRPr="003266D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9775FB" w:rsidRPr="003266DD">
        <w:rPr>
          <w:rFonts w:ascii="Times New Roman" w:hAnsi="Times New Roman"/>
          <w:sz w:val="28"/>
          <w:szCs w:val="28"/>
          <w:lang w:val="be-BY" w:eastAsia="ru-RU"/>
        </w:rPr>
        <w:t>внутренних дел (далее – УВД)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C640F2" w:rsidRPr="003266DD">
        <w:rPr>
          <w:rFonts w:ascii="Times New Roman" w:hAnsi="Times New Roman"/>
          <w:sz w:val="28"/>
          <w:szCs w:val="28"/>
          <w:lang w:val="be-BY" w:eastAsia="ru-RU"/>
        </w:rPr>
        <w:t>Гомельского обли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>сполкома осущетсвляется по ул. Бочкина, но</w:t>
      </w:r>
      <w:r w:rsidR="00C640F2" w:rsidRPr="003266DD">
        <w:rPr>
          <w:rFonts w:ascii="Times New Roman" w:hAnsi="Times New Roman"/>
          <w:sz w:val="28"/>
          <w:szCs w:val="28"/>
          <w:lang w:val="be-BY" w:eastAsia="ru-RU"/>
        </w:rPr>
        <w:t xml:space="preserve"> не затрагивает</w:t>
      </w:r>
      <w:r w:rsidR="005611E4">
        <w:rPr>
          <w:rFonts w:ascii="Times New Roman" w:hAnsi="Times New Roman"/>
          <w:sz w:val="28"/>
          <w:szCs w:val="28"/>
          <w:lang w:val="be-BY" w:eastAsia="ru-RU"/>
        </w:rPr>
        <w:t xml:space="preserve"> районы, указанные выше, хотя па</w:t>
      </w:r>
      <w:r w:rsidR="00C640F2" w:rsidRPr="003266DD">
        <w:rPr>
          <w:rFonts w:ascii="Times New Roman" w:hAnsi="Times New Roman"/>
          <w:sz w:val="28"/>
          <w:szCs w:val="28"/>
          <w:lang w:val="be-BY" w:eastAsia="ru-RU"/>
        </w:rPr>
        <w:t>трулирование должно распространят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>ь</w:t>
      </w:r>
      <w:r w:rsidR="00C640F2" w:rsidRPr="003266DD">
        <w:rPr>
          <w:rFonts w:ascii="Times New Roman" w:hAnsi="Times New Roman"/>
          <w:sz w:val="28"/>
          <w:szCs w:val="28"/>
          <w:lang w:val="be-BY" w:eastAsia="ru-RU"/>
        </w:rPr>
        <w:t>ся не на определённый маршрут, а на заданную территорию (так называемый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943799" w:rsidRPr="003266DD">
        <w:rPr>
          <w:rFonts w:ascii="Times New Roman" w:hAnsi="Times New Roman"/>
          <w:sz w:val="28"/>
          <w:szCs w:val="28"/>
        </w:rPr>
        <w:t>«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>квадрат</w:t>
      </w:r>
      <w:r w:rsidR="00943799" w:rsidRPr="003266DD">
        <w:rPr>
          <w:rFonts w:ascii="Times New Roman" w:hAnsi="Times New Roman"/>
          <w:sz w:val="28"/>
          <w:szCs w:val="28"/>
        </w:rPr>
        <w:t>»</w:t>
      </w:r>
      <w:r w:rsidR="00C640F2" w:rsidRPr="003266DD">
        <w:rPr>
          <w:rFonts w:ascii="Times New Roman" w:hAnsi="Times New Roman"/>
          <w:sz w:val="28"/>
          <w:szCs w:val="28"/>
          <w:lang w:val="be-BY" w:eastAsia="ru-RU"/>
        </w:rPr>
        <w:t>). Так</w:t>
      </w:r>
      <w:r w:rsidR="00F21542">
        <w:rPr>
          <w:rFonts w:ascii="Times New Roman" w:hAnsi="Times New Roman"/>
          <w:sz w:val="28"/>
          <w:szCs w:val="28"/>
          <w:lang w:val="be-BY" w:eastAsia="ru-RU"/>
        </w:rPr>
        <w:t>им образом, па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>трулирование ул. Владимирова, а также ул.</w:t>
      </w:r>
      <w:r w:rsidR="00C640F2" w:rsidRPr="003266DD">
        <w:rPr>
          <w:rFonts w:ascii="Times New Roman" w:hAnsi="Times New Roman"/>
          <w:sz w:val="28"/>
          <w:szCs w:val="28"/>
          <w:lang w:val="be-BY" w:eastAsia="ru-RU"/>
        </w:rPr>
        <w:t xml:space="preserve"> Минская осуществляется</w:t>
      </w:r>
      <w:r w:rsidR="00F2154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C640F2" w:rsidRPr="003266DD">
        <w:rPr>
          <w:rFonts w:ascii="Times New Roman" w:hAnsi="Times New Roman"/>
          <w:sz w:val="28"/>
          <w:szCs w:val="28"/>
          <w:lang w:val="be-BY" w:eastAsia="ru-RU"/>
        </w:rPr>
        <w:t>в недостаточной степени.</w:t>
      </w:r>
    </w:p>
    <w:p w:rsidR="00943799" w:rsidRPr="009A7EF4" w:rsidRDefault="00943799" w:rsidP="009A7EF4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 w:eastAsia="ru-RU"/>
        </w:rPr>
      </w:pPr>
    </w:p>
    <w:p w:rsidR="00C640F2" w:rsidRPr="003266DD" w:rsidRDefault="00C640F2" w:rsidP="009A7EF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6DD">
        <w:rPr>
          <w:rFonts w:ascii="Times New Roman" w:hAnsi="Times New Roman"/>
          <w:sz w:val="28"/>
          <w:szCs w:val="28"/>
          <w:lang w:val="be-BY" w:eastAsia="ru-RU"/>
        </w:rPr>
        <w:t>В соответствии со ст</w:t>
      </w:r>
      <w:r w:rsidR="009775FB" w:rsidRPr="003266DD">
        <w:rPr>
          <w:rFonts w:ascii="Times New Roman" w:hAnsi="Times New Roman"/>
          <w:sz w:val="28"/>
          <w:szCs w:val="28"/>
          <w:lang w:val="be-BY" w:eastAsia="ru-RU"/>
        </w:rPr>
        <w:t xml:space="preserve">атьёй 2 </w:t>
      </w:r>
      <w:r w:rsidR="009775FB" w:rsidRPr="003266DD">
        <w:rPr>
          <w:rFonts w:ascii="Times New Roman" w:hAnsi="Times New Roman"/>
          <w:sz w:val="28"/>
          <w:szCs w:val="28"/>
          <w:lang w:eastAsia="ru-RU"/>
        </w:rPr>
        <w:t>Закона Республики Беларусь «Об органах внутренних дел Республики Беларусь» (далее – Закон) от 17.07.2007 №263-З задачами, в числе иных, являются защита интересов общества и государства от преступных и иных противоправных посягательств, охрана общественного порядка и обеспечение общественной безопасности, а также профилактика, выявление, пресечение преступлений и административных правонарушений.</w:t>
      </w:r>
    </w:p>
    <w:p w:rsidR="009775FB" w:rsidRPr="003266DD" w:rsidRDefault="009775FB" w:rsidP="009A7EF4">
      <w:pPr>
        <w:pStyle w:val="NoSpacing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6DD">
        <w:rPr>
          <w:rFonts w:ascii="Times New Roman" w:hAnsi="Times New Roman"/>
          <w:sz w:val="28"/>
          <w:szCs w:val="28"/>
          <w:lang w:eastAsia="ru-RU"/>
        </w:rPr>
        <w:t>Также, согласно статье 22 З</w:t>
      </w:r>
      <w:r w:rsidR="00943799" w:rsidRPr="003266DD">
        <w:rPr>
          <w:rFonts w:ascii="Times New Roman" w:hAnsi="Times New Roman"/>
          <w:sz w:val="28"/>
          <w:szCs w:val="28"/>
          <w:lang w:eastAsia="ru-RU"/>
        </w:rPr>
        <w:t>акона одними из обязанностей органов внутренних дел</w:t>
      </w:r>
      <w:r w:rsidRPr="003266DD">
        <w:rPr>
          <w:rFonts w:ascii="Times New Roman" w:hAnsi="Times New Roman"/>
          <w:sz w:val="28"/>
          <w:szCs w:val="28"/>
          <w:lang w:eastAsia="ru-RU"/>
        </w:rPr>
        <w:t xml:space="preserve"> являются </w:t>
      </w:r>
      <w:r w:rsidRPr="003266DD">
        <w:rPr>
          <w:rFonts w:ascii="Times New Roman" w:eastAsia="Times New Roman" w:hAnsi="Times New Roman"/>
          <w:sz w:val="28"/>
          <w:szCs w:val="28"/>
          <w:lang w:eastAsia="ru-RU"/>
        </w:rPr>
        <w:t>обеспечение общественного порядка, безопасности личности, общества и государства; принятие мер общей и индивидуальной профилактики преступлений и административных правонарушений, предусмотренных законодательными актами Республики Беларусь; выявление и пресечение преступлений и административных правонарушений и так далее.</w:t>
      </w:r>
    </w:p>
    <w:p w:rsidR="00943799" w:rsidRPr="009A7EF4" w:rsidRDefault="00943799" w:rsidP="009A7EF4">
      <w:pPr>
        <w:pStyle w:val="NoSpacing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9573C" w:rsidRPr="003266DD" w:rsidRDefault="00F9573C" w:rsidP="009A7EF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266D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н</w:t>
      </w:r>
      <w:r w:rsidR="009775FB" w:rsidRPr="003266DD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вышеизложенного можно утверждать о том, что </w:t>
      </w:r>
      <w:r w:rsidRPr="003266DD">
        <w:rPr>
          <w:rFonts w:ascii="Times New Roman" w:eastAsia="Times New Roman" w:hAnsi="Times New Roman"/>
          <w:sz w:val="28"/>
          <w:szCs w:val="28"/>
          <w:lang w:eastAsia="ru-RU"/>
        </w:rPr>
        <w:t xml:space="preserve">ППСМ </w:t>
      </w:r>
      <w:r w:rsidR="00943799" w:rsidRPr="003266D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патрулирование данной части территории Минского избирательного округа №22 </w:t>
      </w:r>
      <w:r w:rsidRPr="003266DD">
        <w:rPr>
          <w:rFonts w:ascii="Times New Roman" w:eastAsia="Times New Roman" w:hAnsi="Times New Roman"/>
          <w:sz w:val="28"/>
          <w:szCs w:val="28"/>
          <w:lang w:eastAsia="ru-RU"/>
        </w:rPr>
        <w:t>недостаточно, что создаёт предпосылки для совершения административных правонарушений, а также руководствуясь статьёй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 xml:space="preserve"> 3 Закона Республики Беларусь </w:t>
      </w:r>
      <w:r w:rsidR="00943799" w:rsidRPr="003266DD">
        <w:rPr>
          <w:rFonts w:ascii="Times New Roman" w:hAnsi="Times New Roman"/>
          <w:sz w:val="28"/>
          <w:szCs w:val="28"/>
        </w:rPr>
        <w:t>«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>Об обращ</w:t>
      </w:r>
      <w:r w:rsidR="00943799" w:rsidRPr="003266DD">
        <w:rPr>
          <w:rFonts w:ascii="Times New Roman" w:hAnsi="Times New Roman"/>
          <w:sz w:val="28"/>
          <w:szCs w:val="28"/>
          <w:lang w:val="be-BY" w:eastAsia="ru-RU"/>
        </w:rPr>
        <w:t>ениях граждан и юридических лиц</w:t>
      </w:r>
      <w:r w:rsidR="00943799" w:rsidRPr="003266DD">
        <w:rPr>
          <w:rFonts w:ascii="Times New Roman" w:hAnsi="Times New Roman"/>
          <w:sz w:val="28"/>
          <w:szCs w:val="28"/>
        </w:rPr>
        <w:t>»</w:t>
      </w:r>
      <w:r w:rsidRPr="003266DD">
        <w:rPr>
          <w:rFonts w:ascii="Times New Roman" w:hAnsi="Times New Roman"/>
          <w:sz w:val="28"/>
          <w:szCs w:val="28"/>
          <w:lang w:val="be-BY" w:eastAsia="ru-RU"/>
        </w:rPr>
        <w:t>,</w:t>
      </w:r>
    </w:p>
    <w:p w:rsidR="00F9573C" w:rsidRPr="009A7EF4" w:rsidRDefault="00F9573C" w:rsidP="009A7EF4">
      <w:pPr>
        <w:pStyle w:val="NoSpacing"/>
        <w:jc w:val="center"/>
        <w:rPr>
          <w:rFonts w:ascii="Times New Roman" w:hAnsi="Times New Roman"/>
          <w:sz w:val="16"/>
          <w:szCs w:val="16"/>
          <w:lang w:val="be-BY" w:eastAsia="ru-RU"/>
        </w:rPr>
      </w:pPr>
    </w:p>
    <w:p w:rsidR="00F9573C" w:rsidRPr="009A7EF4" w:rsidRDefault="00F9573C" w:rsidP="009A7EF4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9A7EF4">
        <w:rPr>
          <w:rFonts w:ascii="Times New Roman" w:hAnsi="Times New Roman"/>
          <w:b/>
          <w:sz w:val="28"/>
          <w:szCs w:val="28"/>
          <w:lang w:val="be-BY" w:eastAsia="ru-RU"/>
        </w:rPr>
        <w:t>ПРОСИМ:</w:t>
      </w:r>
    </w:p>
    <w:p w:rsidR="00F9573C" w:rsidRPr="009A7EF4" w:rsidRDefault="00F9573C" w:rsidP="009A7EF4">
      <w:pPr>
        <w:pStyle w:val="NoSpacing"/>
        <w:jc w:val="center"/>
        <w:rPr>
          <w:rFonts w:ascii="Times New Roman" w:hAnsi="Times New Roman"/>
          <w:sz w:val="16"/>
          <w:szCs w:val="16"/>
          <w:lang w:val="be-BY" w:eastAsia="ru-RU"/>
        </w:rPr>
      </w:pPr>
    </w:p>
    <w:p w:rsidR="00F9573C" w:rsidRPr="003266DD" w:rsidRDefault="003266DD" w:rsidP="003266DD">
      <w:pPr>
        <w:pStyle w:val="NoSpacing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266DD">
        <w:rPr>
          <w:rFonts w:ascii="Times New Roman" w:hAnsi="Times New Roman"/>
          <w:sz w:val="28"/>
          <w:szCs w:val="28"/>
          <w:lang w:val="be-BY" w:eastAsia="ru-RU"/>
        </w:rPr>
        <w:t xml:space="preserve">1. </w:t>
      </w:r>
      <w:r w:rsidR="00F9573C" w:rsidRPr="003266DD">
        <w:rPr>
          <w:rFonts w:ascii="Times New Roman" w:hAnsi="Times New Roman"/>
          <w:sz w:val="28"/>
          <w:szCs w:val="28"/>
          <w:lang w:val="be-BY" w:eastAsia="ru-RU"/>
        </w:rPr>
        <w:t>Обратиться в соответствующие органы для исправления данной ситуации;</w:t>
      </w:r>
    </w:p>
    <w:p w:rsidR="00F9573C" w:rsidRDefault="003266DD" w:rsidP="003266D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266DD">
        <w:rPr>
          <w:rFonts w:ascii="Times New Roman" w:hAnsi="Times New Roman"/>
          <w:sz w:val="28"/>
          <w:szCs w:val="28"/>
        </w:rPr>
        <w:t>2. Проинформировать нас</w:t>
      </w:r>
      <w:r w:rsidR="00F9573C" w:rsidRPr="003266DD">
        <w:rPr>
          <w:rFonts w:ascii="Times New Roman" w:hAnsi="Times New Roman"/>
          <w:sz w:val="28"/>
          <w:szCs w:val="28"/>
        </w:rPr>
        <w:t xml:space="preserve"> письменно об ито</w:t>
      </w:r>
      <w:r w:rsidRPr="003266DD">
        <w:rPr>
          <w:rFonts w:ascii="Times New Roman" w:hAnsi="Times New Roman"/>
          <w:sz w:val="28"/>
          <w:szCs w:val="28"/>
        </w:rPr>
        <w:t>гах рассмотрения данной жалобы.</w:t>
      </w:r>
    </w:p>
    <w:p w:rsidR="009A7EF4" w:rsidRPr="0096334B" w:rsidRDefault="009A7EF4" w:rsidP="009A7EF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58DC" w:rsidRPr="003266DD" w:rsidRDefault="000858DC" w:rsidP="009A7EF4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66DD">
        <w:rPr>
          <w:rFonts w:ascii="Times New Roman" w:hAnsi="Times New Roman"/>
          <w:b/>
          <w:sz w:val="28"/>
          <w:szCs w:val="28"/>
        </w:rPr>
        <w:t>При</w:t>
      </w:r>
      <w:r w:rsidR="00A048B4" w:rsidRPr="003266DD">
        <w:rPr>
          <w:rFonts w:ascii="Times New Roman" w:hAnsi="Times New Roman"/>
          <w:b/>
          <w:sz w:val="28"/>
          <w:szCs w:val="28"/>
        </w:rPr>
        <w:t>ложение</w:t>
      </w:r>
      <w:r w:rsidRPr="003266DD">
        <w:rPr>
          <w:rFonts w:ascii="Times New Roman" w:hAnsi="Times New Roman"/>
          <w:b/>
          <w:sz w:val="28"/>
          <w:szCs w:val="28"/>
        </w:rPr>
        <w:t>:</w:t>
      </w:r>
    </w:p>
    <w:p w:rsidR="000858DC" w:rsidRPr="009A7EF4" w:rsidRDefault="000858DC" w:rsidP="003266D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58DC" w:rsidRPr="003266DD" w:rsidRDefault="000858DC" w:rsidP="003266D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266DD">
        <w:rPr>
          <w:rFonts w:ascii="Times New Roman" w:hAnsi="Times New Roman"/>
          <w:sz w:val="28"/>
          <w:szCs w:val="28"/>
        </w:rPr>
        <w:t xml:space="preserve">Подписи граждан </w:t>
      </w:r>
      <w:r w:rsidR="009A7EF4">
        <w:rPr>
          <w:rFonts w:ascii="Times New Roman" w:hAnsi="Times New Roman"/>
          <w:sz w:val="28"/>
          <w:szCs w:val="28"/>
        </w:rPr>
        <w:t>на  ____  листах в 1 экземпляре.</w:t>
      </w:r>
    </w:p>
    <w:p w:rsidR="000858DC" w:rsidRPr="003266DD" w:rsidRDefault="000858DC" w:rsidP="003266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58DC" w:rsidRPr="003266DD" w:rsidRDefault="000858DC" w:rsidP="003266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58DC" w:rsidRPr="003266DD" w:rsidRDefault="00A048B4" w:rsidP="009A7EF4">
      <w:pPr>
        <w:pStyle w:val="NoSpacing"/>
        <w:ind w:firstLine="5245"/>
        <w:jc w:val="both"/>
        <w:rPr>
          <w:rFonts w:ascii="Times New Roman" w:hAnsi="Times New Roman"/>
          <w:sz w:val="28"/>
          <w:szCs w:val="28"/>
        </w:rPr>
      </w:pPr>
      <w:r w:rsidRPr="003266DD">
        <w:rPr>
          <w:rFonts w:ascii="Times New Roman" w:hAnsi="Times New Roman"/>
          <w:sz w:val="28"/>
          <w:szCs w:val="28"/>
        </w:rPr>
        <w:t>От имени  _____</w:t>
      </w:r>
      <w:r w:rsidR="000858DC" w:rsidRPr="003266DD">
        <w:rPr>
          <w:rFonts w:ascii="Times New Roman" w:hAnsi="Times New Roman"/>
          <w:sz w:val="28"/>
          <w:szCs w:val="28"/>
        </w:rPr>
        <w:t xml:space="preserve">  граждан – избирателей</w:t>
      </w:r>
    </w:p>
    <w:p w:rsidR="000858DC" w:rsidRPr="003266DD" w:rsidRDefault="00A048B4" w:rsidP="009A7EF4">
      <w:pPr>
        <w:pStyle w:val="NoSpacing"/>
        <w:ind w:firstLine="5245"/>
        <w:jc w:val="both"/>
        <w:rPr>
          <w:rFonts w:ascii="Times New Roman" w:hAnsi="Times New Roman"/>
          <w:sz w:val="28"/>
          <w:szCs w:val="28"/>
        </w:rPr>
      </w:pPr>
      <w:r w:rsidRPr="003266DD">
        <w:rPr>
          <w:rFonts w:ascii="Times New Roman" w:hAnsi="Times New Roman"/>
          <w:sz w:val="28"/>
          <w:szCs w:val="28"/>
        </w:rPr>
        <w:t>Минского избирательного округа №22</w:t>
      </w:r>
    </w:p>
    <w:p w:rsidR="000858DC" w:rsidRPr="003266DD" w:rsidRDefault="000858DC" w:rsidP="003266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58DC" w:rsidRPr="003266DD" w:rsidRDefault="000858DC" w:rsidP="003266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58DC" w:rsidRPr="003266DD" w:rsidRDefault="008E2CF8" w:rsidP="003266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апреля</w:t>
      </w:r>
      <w:r w:rsidR="000858DC" w:rsidRPr="003266DD">
        <w:rPr>
          <w:rFonts w:ascii="Times New Roman" w:hAnsi="Times New Roman"/>
          <w:sz w:val="28"/>
          <w:szCs w:val="28"/>
        </w:rPr>
        <w:t xml:space="preserve"> 2012 года             </w:t>
      </w:r>
      <w:r w:rsidR="00007C0F" w:rsidRPr="003266D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A7EF4">
        <w:rPr>
          <w:rFonts w:ascii="Times New Roman" w:hAnsi="Times New Roman"/>
          <w:sz w:val="28"/>
          <w:szCs w:val="28"/>
        </w:rPr>
        <w:t>______________</w:t>
      </w:r>
      <w:r w:rsidR="00A048B4" w:rsidRPr="003266DD">
        <w:rPr>
          <w:rFonts w:ascii="Times New Roman" w:hAnsi="Times New Roman"/>
          <w:sz w:val="28"/>
          <w:szCs w:val="28"/>
        </w:rPr>
        <w:t xml:space="preserve">  Д.Г. Корешков</w:t>
      </w:r>
    </w:p>
    <w:sectPr w:rsidR="000858DC" w:rsidRPr="003266DD" w:rsidSect="00763EF5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67" w:rsidRDefault="00E41C67" w:rsidP="00920664">
      <w:pPr>
        <w:spacing w:after="0" w:line="240" w:lineRule="auto"/>
      </w:pPr>
      <w:r>
        <w:separator/>
      </w:r>
    </w:p>
  </w:endnote>
  <w:endnote w:type="continuationSeparator" w:id="0">
    <w:p w:rsidR="00E41C67" w:rsidRDefault="00E41C67" w:rsidP="0092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67" w:rsidRDefault="00E41C67" w:rsidP="00920664">
      <w:pPr>
        <w:spacing w:after="0" w:line="240" w:lineRule="auto"/>
      </w:pPr>
      <w:r>
        <w:separator/>
      </w:r>
    </w:p>
  </w:footnote>
  <w:footnote w:type="continuationSeparator" w:id="0">
    <w:p w:rsidR="00E41C67" w:rsidRDefault="00E41C67" w:rsidP="0092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64" w:rsidRPr="000C5693" w:rsidRDefault="00920664" w:rsidP="00920664">
    <w:pPr>
      <w:pStyle w:val="Header"/>
      <w:tabs>
        <w:tab w:val="clear" w:pos="4677"/>
        <w:tab w:val="clear" w:pos="9355"/>
        <w:tab w:val="right" w:pos="-5954"/>
        <w:tab w:val="center" w:pos="-5812"/>
      </w:tabs>
      <w:jc w:val="right"/>
      <w:rPr>
        <w:rFonts w:ascii="Times New Roman" w:hAnsi="Times New Roman"/>
        <w:sz w:val="28"/>
        <w:szCs w:val="28"/>
      </w:rPr>
    </w:pPr>
    <w:r w:rsidRPr="000C5693">
      <w:rPr>
        <w:rFonts w:ascii="Times New Roman" w:hAnsi="Times New Roman"/>
        <w:sz w:val="28"/>
        <w:szCs w:val="28"/>
      </w:rPr>
      <w:fldChar w:fldCharType="begin"/>
    </w:r>
    <w:r w:rsidRPr="000C5693">
      <w:rPr>
        <w:rFonts w:ascii="Times New Roman" w:hAnsi="Times New Roman"/>
        <w:sz w:val="28"/>
        <w:szCs w:val="28"/>
      </w:rPr>
      <w:instrText xml:space="preserve"> PAGE   \* MERGEFORMAT </w:instrText>
    </w:r>
    <w:r w:rsidRPr="000C5693">
      <w:rPr>
        <w:rFonts w:ascii="Times New Roman" w:hAnsi="Times New Roman"/>
        <w:sz w:val="28"/>
        <w:szCs w:val="28"/>
      </w:rPr>
      <w:fldChar w:fldCharType="separate"/>
    </w:r>
    <w:r w:rsidR="00BD6899">
      <w:rPr>
        <w:rFonts w:ascii="Times New Roman" w:hAnsi="Times New Roman"/>
        <w:noProof/>
        <w:sz w:val="28"/>
        <w:szCs w:val="28"/>
      </w:rPr>
      <w:t>2</w:t>
    </w:r>
    <w:r w:rsidRPr="000C569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57E"/>
    <w:multiLevelType w:val="hybridMultilevel"/>
    <w:tmpl w:val="61C410BE"/>
    <w:lvl w:ilvl="0" w:tplc="08EEF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816A5"/>
    <w:multiLevelType w:val="hybridMultilevel"/>
    <w:tmpl w:val="D74E4F6C"/>
    <w:lvl w:ilvl="0" w:tplc="F440F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990655"/>
    <w:multiLevelType w:val="hybridMultilevel"/>
    <w:tmpl w:val="3C7EF684"/>
    <w:lvl w:ilvl="0" w:tplc="1716F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EB"/>
    <w:rsid w:val="00007C0F"/>
    <w:rsid w:val="0001226F"/>
    <w:rsid w:val="000858DC"/>
    <w:rsid w:val="000B49AE"/>
    <w:rsid w:val="000C5693"/>
    <w:rsid w:val="00101B33"/>
    <w:rsid w:val="00164ACB"/>
    <w:rsid w:val="00175783"/>
    <w:rsid w:val="002435C9"/>
    <w:rsid w:val="002A0A76"/>
    <w:rsid w:val="002C2EEB"/>
    <w:rsid w:val="002E6A01"/>
    <w:rsid w:val="003266DD"/>
    <w:rsid w:val="00331649"/>
    <w:rsid w:val="004C19A1"/>
    <w:rsid w:val="004D7204"/>
    <w:rsid w:val="004E48BF"/>
    <w:rsid w:val="0050435D"/>
    <w:rsid w:val="005611E4"/>
    <w:rsid w:val="006A1D7D"/>
    <w:rsid w:val="006B66D6"/>
    <w:rsid w:val="006E7EE6"/>
    <w:rsid w:val="00763EF5"/>
    <w:rsid w:val="007B7638"/>
    <w:rsid w:val="00825E72"/>
    <w:rsid w:val="00895398"/>
    <w:rsid w:val="008A6E5C"/>
    <w:rsid w:val="008C0FD6"/>
    <w:rsid w:val="008C3AB1"/>
    <w:rsid w:val="008E2CF8"/>
    <w:rsid w:val="00920664"/>
    <w:rsid w:val="009319A3"/>
    <w:rsid w:val="00934CF3"/>
    <w:rsid w:val="00943799"/>
    <w:rsid w:val="00954C3B"/>
    <w:rsid w:val="0096334B"/>
    <w:rsid w:val="009775FB"/>
    <w:rsid w:val="009A7719"/>
    <w:rsid w:val="009A7EF4"/>
    <w:rsid w:val="00A048B4"/>
    <w:rsid w:val="00A1559D"/>
    <w:rsid w:val="00A178D5"/>
    <w:rsid w:val="00A378A2"/>
    <w:rsid w:val="00A464C4"/>
    <w:rsid w:val="00B31BE4"/>
    <w:rsid w:val="00B41B00"/>
    <w:rsid w:val="00BC2F43"/>
    <w:rsid w:val="00BD65B6"/>
    <w:rsid w:val="00BD6899"/>
    <w:rsid w:val="00C17F96"/>
    <w:rsid w:val="00C25A22"/>
    <w:rsid w:val="00C542EF"/>
    <w:rsid w:val="00C640F2"/>
    <w:rsid w:val="00C779BF"/>
    <w:rsid w:val="00DF2AB2"/>
    <w:rsid w:val="00E41C67"/>
    <w:rsid w:val="00E649A4"/>
    <w:rsid w:val="00E8388B"/>
    <w:rsid w:val="00EC5A6A"/>
    <w:rsid w:val="00EE22FF"/>
    <w:rsid w:val="00F21542"/>
    <w:rsid w:val="00F357C9"/>
    <w:rsid w:val="00F469E6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CB6E7D-D9A1-42CB-AF87-33C2CE9E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357C9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locked/>
    <w:rsid w:val="00E649A4"/>
    <w:rPr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206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64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206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6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