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7A" w:rsidRDefault="0053337A">
      <w:pPr>
        <w:pStyle w:val="ConsPlusNormal"/>
        <w:widowControl/>
        <w:ind w:firstLine="0"/>
        <w:jc w:val="right"/>
        <w:outlineLvl w:val="0"/>
      </w:pPr>
      <w:bookmarkStart w:id="0" w:name="_GoBack"/>
      <w:bookmarkEnd w:id="0"/>
      <w:r>
        <w:t>Приложение 1</w:t>
      </w:r>
    </w:p>
    <w:p w:rsidR="0053337A" w:rsidRDefault="0053337A">
      <w:pPr>
        <w:pStyle w:val="ConsPlusNormal"/>
        <w:widowControl/>
        <w:ind w:firstLine="0"/>
        <w:jc w:val="right"/>
      </w:pPr>
      <w:r>
        <w:t>к Инструкции о порядке</w:t>
      </w:r>
    </w:p>
    <w:p w:rsidR="0053337A" w:rsidRDefault="0053337A">
      <w:pPr>
        <w:pStyle w:val="ConsPlusNormal"/>
        <w:widowControl/>
        <w:ind w:firstLine="0"/>
        <w:jc w:val="right"/>
      </w:pPr>
      <w:r>
        <w:t>рассмотрения обращений</w:t>
      </w:r>
    </w:p>
    <w:p w:rsidR="0053337A" w:rsidRDefault="0053337A">
      <w:pPr>
        <w:pStyle w:val="ConsPlusNormal"/>
        <w:widowControl/>
        <w:ind w:firstLine="0"/>
        <w:jc w:val="right"/>
      </w:pPr>
      <w:r>
        <w:t>и организации приема</w:t>
      </w:r>
    </w:p>
    <w:p w:rsidR="0053337A" w:rsidRDefault="0053337A">
      <w:pPr>
        <w:pStyle w:val="ConsPlusNormal"/>
        <w:widowControl/>
        <w:ind w:firstLine="0"/>
        <w:jc w:val="right"/>
      </w:pPr>
      <w:r>
        <w:t>граждан в Министерстве</w:t>
      </w:r>
    </w:p>
    <w:p w:rsidR="0053337A" w:rsidRDefault="0053337A">
      <w:pPr>
        <w:pStyle w:val="ConsPlusNormal"/>
        <w:widowControl/>
        <w:ind w:firstLine="0"/>
        <w:jc w:val="right"/>
      </w:pPr>
      <w:r>
        <w:t>жилищно-коммунального</w:t>
      </w:r>
    </w:p>
    <w:p w:rsidR="0053337A" w:rsidRDefault="0053337A">
      <w:pPr>
        <w:pStyle w:val="ConsPlusNormal"/>
        <w:widowControl/>
        <w:ind w:firstLine="0"/>
        <w:jc w:val="right"/>
      </w:pPr>
      <w:r>
        <w:t>хозяйства Республики Беларусь,</w:t>
      </w:r>
    </w:p>
    <w:p w:rsidR="0053337A" w:rsidRDefault="0053337A">
      <w:pPr>
        <w:pStyle w:val="ConsPlusNormal"/>
        <w:widowControl/>
        <w:ind w:firstLine="0"/>
        <w:jc w:val="right"/>
      </w:pPr>
      <w:r>
        <w:t>в организациях, подчиненных</w:t>
      </w:r>
    </w:p>
    <w:p w:rsidR="0053337A" w:rsidRDefault="0053337A">
      <w:pPr>
        <w:pStyle w:val="ConsPlusNormal"/>
        <w:widowControl/>
        <w:ind w:firstLine="0"/>
        <w:jc w:val="right"/>
      </w:pPr>
      <w:r>
        <w:t>и входящих в его систему</w:t>
      </w:r>
    </w:p>
    <w:p w:rsidR="0053337A" w:rsidRDefault="0053337A">
      <w:pPr>
        <w:pStyle w:val="ConsPlusNormal"/>
        <w:widowControl/>
        <w:ind w:firstLine="0"/>
        <w:jc w:val="center"/>
      </w:pPr>
    </w:p>
    <w:p w:rsidR="0053337A" w:rsidRDefault="0053337A">
      <w:pPr>
        <w:pStyle w:val="ConsPlusNormal"/>
        <w:widowControl/>
        <w:ind w:firstLine="0"/>
        <w:jc w:val="center"/>
      </w:pPr>
      <w:r>
        <w:t xml:space="preserve">(в ред. постановления </w:t>
      </w:r>
      <w:proofErr w:type="spellStart"/>
      <w:r>
        <w:t>Минжилкомхоза</w:t>
      </w:r>
      <w:proofErr w:type="spellEnd"/>
      <w:r>
        <w:t xml:space="preserve"> от 06.02.2008 N 7)</w:t>
      </w:r>
    </w:p>
    <w:p w:rsidR="0053337A" w:rsidRDefault="0053337A">
      <w:pPr>
        <w:pStyle w:val="ConsPlusNormal"/>
        <w:widowControl/>
        <w:ind w:firstLine="0"/>
        <w:jc w:val="center"/>
      </w:pPr>
    </w:p>
    <w:p w:rsidR="0053337A" w:rsidRDefault="0053337A">
      <w:pPr>
        <w:pStyle w:val="ConsPlusNonformat"/>
        <w:widowControl/>
      </w:pPr>
      <w:r>
        <w:t xml:space="preserve">     </w:t>
      </w:r>
      <w:r w:rsidRPr="0053337A">
        <w:rPr>
          <w:b/>
          <w:sz w:val="24"/>
          <w:szCs w:val="24"/>
        </w:rPr>
        <w:t>РЕГИСТРАЦИОННО-КОНТРОЛЬНАЯ КАРТОЧКА ОБРАЩЕНИЙ ГРАЖДАН</w:t>
      </w:r>
      <w:r>
        <w:t xml:space="preserve"> &lt;*&gt;</w:t>
      </w:r>
    </w:p>
    <w:p w:rsidR="0053337A" w:rsidRDefault="0053337A">
      <w:pPr>
        <w:pStyle w:val="ConsPlusNonformat"/>
        <w:widowControl/>
      </w:pPr>
    </w:p>
    <w:p w:rsidR="0053337A" w:rsidRDefault="0053337A">
      <w:pPr>
        <w:pStyle w:val="ConsPlusNonformat"/>
        <w:widowControl/>
      </w:pPr>
      <w:r>
        <w:t xml:space="preserve">                                                      N ____________</w:t>
      </w:r>
    </w:p>
    <w:p w:rsidR="0053337A" w:rsidRDefault="0053337A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Фамилия, инициалы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Дата регистрации 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Адрес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Регион           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Вид обращения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Социальная группа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Тематика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Количество листов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Содержание обращения                      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Дата первого обращения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Индекс первого обращения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Вид документа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Корреспондент    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Поступил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Создан                                   </w:t>
            </w:r>
            <w:r w:rsidRPr="00264D28">
              <w:br/>
              <w:t xml:space="preserve">Регистрационный номер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Автор резолюции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Ответственный за контроль                </w:t>
            </w:r>
            <w:r w:rsidRPr="00264D28">
              <w:br/>
              <w:t xml:space="preserve">Ответственный исполнитель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Поручение руководства (резолюция)         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Плановый срок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Направлено в управление                  </w:t>
            </w:r>
            <w:r w:rsidRPr="00264D28">
              <w:br/>
              <w:t xml:space="preserve">Управление(я) (соисполнитель(и)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Вновь назначенный срок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Направлено в организацию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Срок перенесен на       </w:t>
            </w:r>
            <w:r w:rsidRPr="00264D28">
              <w:br/>
              <w:t xml:space="preserve">основании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>Дата регистрации сопроводительного письма</w:t>
            </w:r>
            <w:r w:rsidRPr="00264D28">
              <w:br/>
              <w:t xml:space="preserve">Регистрационный номер сопроводительного  </w:t>
            </w:r>
            <w:r w:rsidRPr="00264D28">
              <w:br/>
              <w:t xml:space="preserve">письма           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Снято с контроля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Документ подшит в дело N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Ход рассмотрения                                                  </w:t>
            </w:r>
          </w:p>
        </w:tc>
      </w:tr>
      <w:tr w:rsidR="0053337A" w:rsidRPr="00264D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A" w:rsidRPr="00264D28" w:rsidRDefault="0053337A">
            <w:pPr>
              <w:pStyle w:val="ConsPlusNormal"/>
              <w:widowControl/>
              <w:ind w:firstLine="0"/>
            </w:pPr>
            <w:r w:rsidRPr="00264D28">
              <w:t xml:space="preserve">Отметка о выдаче предписания и его исполнении                     </w:t>
            </w:r>
          </w:p>
        </w:tc>
      </w:tr>
    </w:tbl>
    <w:p w:rsidR="0053337A" w:rsidRDefault="0053337A">
      <w:pPr>
        <w:pStyle w:val="ConsPlusNormal"/>
        <w:widowControl/>
        <w:ind w:firstLine="540"/>
        <w:jc w:val="both"/>
      </w:pPr>
    </w:p>
    <w:p w:rsidR="0053337A" w:rsidRDefault="0053337A">
      <w:pPr>
        <w:pStyle w:val="ConsPlusNonformat"/>
        <w:widowControl/>
      </w:pPr>
      <w:r>
        <w:t xml:space="preserve">     --------------------------------</w:t>
      </w:r>
    </w:p>
    <w:p w:rsidR="0053337A" w:rsidRDefault="0053337A">
      <w:pPr>
        <w:pStyle w:val="ConsPlusNonformat"/>
        <w:widowControl/>
      </w:pPr>
      <w:r>
        <w:t xml:space="preserve">     &lt;*&gt;   Образец   регистрационно-контрольной  карточки  обращений</w:t>
      </w:r>
    </w:p>
    <w:p w:rsidR="0053337A" w:rsidRDefault="0053337A">
      <w:pPr>
        <w:pStyle w:val="ConsPlusNonformat"/>
        <w:widowControl/>
      </w:pPr>
      <w:r>
        <w:t>граждан.</w:t>
      </w:r>
    </w:p>
    <w:sectPr w:rsidR="0053337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A"/>
    <w:rsid w:val="00264D28"/>
    <w:rsid w:val="0053337A"/>
    <w:rsid w:val="00F322A3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62FB57-CF67-4346-8360-B4829C1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