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2CF8C" w14:textId="77777777" w:rsidR="004F445A" w:rsidRDefault="004F445A" w:rsidP="004F445A">
      <w:pPr>
        <w:rPr>
          <w:color w:val="FF0000"/>
        </w:rPr>
      </w:pPr>
      <w:r>
        <w:rPr>
          <w:color w:val="FF0000"/>
        </w:rPr>
        <w:t>ЧЕК-ЛИСТ</w:t>
      </w:r>
    </w:p>
    <w:p w14:paraId="1BC1236D" w14:textId="77777777" w:rsidR="004F445A" w:rsidRDefault="004F445A" w:rsidP="004F445A">
      <w:pPr>
        <w:rPr>
          <w:color w:val="FF0000"/>
        </w:rPr>
      </w:pPr>
      <w:r>
        <w:rPr>
          <w:color w:val="FF0000"/>
        </w:rPr>
        <w:t>Допрос/Опрос несовершеннолетнего в отсутствии законного представителя/недопущение законного представителя.</w:t>
      </w:r>
    </w:p>
    <w:p w14:paraId="5B78BFD9" w14:textId="77777777" w:rsidR="004F445A" w:rsidRDefault="004F445A" w:rsidP="004F445A">
      <w:pPr>
        <w:rPr>
          <w:color w:val="FF0000"/>
        </w:rPr>
      </w:pPr>
    </w:p>
    <w:p w14:paraId="4264CAF6" w14:textId="77777777" w:rsidR="004F445A" w:rsidRDefault="004F445A" w:rsidP="004F445A">
      <w:r>
        <w:t xml:space="preserve">                  При допросе(опросе) несовершеннолетнего до 14 лет обязательно присутствие педагогического работника, который своей подписью подтверждает правильность записей объяснений. Несовершеннолетним от 14 до 16 лет педагогический работник может быть вызван по усмотрению лица, ведущего допрос (</w:t>
      </w:r>
      <w:proofErr w:type="spellStart"/>
      <w:r>
        <w:t>ПиКоАП</w:t>
      </w:r>
      <w:proofErr w:type="spellEnd"/>
      <w:r>
        <w:t xml:space="preserve">/УПК).  </w:t>
      </w:r>
    </w:p>
    <w:p w14:paraId="2FCB251F" w14:textId="77777777" w:rsidR="004F445A" w:rsidRDefault="004F445A" w:rsidP="004F445A">
      <w:r>
        <w:t xml:space="preserve">                  В случае необходимости при опросе может присутствовать психолог, родители или законный представитель несовершеннолетнего.  Перед началом опроса всем разъясняются их права и обязанности. Эти лица могут задавать при опросе несовершеннолетнему вопросы, которые заносятся в протокол опроса. По окончании опроса присутствующие подтверждают правильность записи объяснений. </w:t>
      </w:r>
    </w:p>
    <w:p w14:paraId="1F5BE35E" w14:textId="77777777" w:rsidR="004F445A" w:rsidRDefault="004F445A" w:rsidP="004F445A">
      <w:r>
        <w:t xml:space="preserve">               Допрос несовершеннолетнего подозреваемого или обвиняемого не может длиться более 2 часов без </w:t>
      </w:r>
      <w:proofErr w:type="gramStart"/>
      <w:r>
        <w:t>перерыва(</w:t>
      </w:r>
      <w:proofErr w:type="gramEnd"/>
      <w:r>
        <w:t>после этого обязателен перерыв один час) , а в общей сложности не более 4 часов в день.</w:t>
      </w:r>
    </w:p>
    <w:p w14:paraId="232E3D1B" w14:textId="77777777" w:rsidR="004F445A" w:rsidRDefault="004F445A" w:rsidP="004F445A">
      <w:r>
        <w:t xml:space="preserve">             Несовершеннолетние до 16 лет не предупреждаются об ответственности </w:t>
      </w:r>
      <w:proofErr w:type="gramStart"/>
      <w:r>
        <w:t>от уклонение</w:t>
      </w:r>
      <w:proofErr w:type="gramEnd"/>
      <w:r>
        <w:t xml:space="preserve"> либо отказ от дачи показаний и не несет ответственности за дачу заведомо ложных показаний!</w:t>
      </w:r>
    </w:p>
    <w:p w14:paraId="3FEAF1E0" w14:textId="77777777" w:rsidR="004F445A" w:rsidRDefault="004F445A" w:rsidP="004F445A">
      <w:r>
        <w:t xml:space="preserve">             Несовершеннолетний может заявить о привлечении своего законного представителя в качестве защитника, что значительно расширит права законного представителя в процессе.</w:t>
      </w:r>
    </w:p>
    <w:p w14:paraId="334DF9A4" w14:textId="77777777" w:rsidR="004F445A" w:rsidRDefault="004F445A" w:rsidP="004F445A"/>
    <w:p w14:paraId="516EC532" w14:textId="77777777" w:rsidR="004F445A" w:rsidRDefault="004F445A" w:rsidP="004F445A">
      <w:r>
        <w:t xml:space="preserve">                                                                                  </w:t>
      </w:r>
      <w:proofErr w:type="gramStart"/>
      <w:r>
        <w:t>Начальнику(</w:t>
      </w:r>
      <w:proofErr w:type="gramEnd"/>
      <w:r>
        <w:t>полное название отдела милиции)</w:t>
      </w:r>
    </w:p>
    <w:p w14:paraId="218FE6FB" w14:textId="77777777" w:rsidR="004F445A" w:rsidRDefault="004F445A" w:rsidP="004F445A">
      <w:r>
        <w:t xml:space="preserve">                                                                                 ФИО</w:t>
      </w:r>
    </w:p>
    <w:p w14:paraId="289D0087" w14:textId="77777777" w:rsidR="004F445A" w:rsidRDefault="004F445A" w:rsidP="004F445A">
      <w:r>
        <w:t xml:space="preserve">                                                                                Адрес, телефон</w:t>
      </w:r>
    </w:p>
    <w:p w14:paraId="2A2A109D" w14:textId="77777777" w:rsidR="004F445A" w:rsidRDefault="004F445A" w:rsidP="004F445A"/>
    <w:p w14:paraId="2ACC1B26" w14:textId="77777777" w:rsidR="004F445A" w:rsidRDefault="004F445A" w:rsidP="004F445A">
      <w:r>
        <w:t xml:space="preserve">                                                Ходатайство</w:t>
      </w:r>
    </w:p>
    <w:p w14:paraId="733A388C" w14:textId="77777777" w:rsidR="004F445A" w:rsidRDefault="004F445A" w:rsidP="004F445A">
      <w:r>
        <w:t xml:space="preserve">                                  о назначении Защитника</w:t>
      </w:r>
    </w:p>
    <w:p w14:paraId="1B985876" w14:textId="77777777" w:rsidR="004F445A" w:rsidRDefault="004F445A" w:rsidP="004F445A"/>
    <w:p w14:paraId="3E865540" w14:textId="77777777" w:rsidR="004F445A" w:rsidRDefault="004F445A" w:rsidP="004F445A">
      <w:r>
        <w:t xml:space="preserve">              Согласно ч.2 ст.4.5 </w:t>
      </w:r>
      <w:proofErr w:type="spellStart"/>
      <w:r>
        <w:t>ПиКоАП</w:t>
      </w:r>
      <w:proofErr w:type="spellEnd"/>
      <w:r>
        <w:t xml:space="preserve"> РБ, по ходатайству физического лица, в отношении которого ведется административный процесс, в качестве Защитника по постановлению органа ведущего административный процесс, может быть допущен один из близких родственников, либо законных представителей лица, в отношении которого ведется административный процесс.</w:t>
      </w:r>
    </w:p>
    <w:p w14:paraId="42813C6F" w14:textId="77777777" w:rsidR="004F445A" w:rsidRDefault="004F445A" w:rsidP="004F445A">
      <w:r>
        <w:t xml:space="preserve">         На основании вышеизложенного прошу:</w:t>
      </w:r>
    </w:p>
    <w:p w14:paraId="72F85366" w14:textId="77777777" w:rsidR="004F445A" w:rsidRDefault="004F445A" w:rsidP="004F445A">
      <w:r>
        <w:t xml:space="preserve">-допустить в качестве моего защитника близкого </w:t>
      </w:r>
      <w:proofErr w:type="gramStart"/>
      <w:r>
        <w:t>родственника(</w:t>
      </w:r>
      <w:proofErr w:type="gramEnd"/>
      <w:r>
        <w:t>указать степень родства, ФИО)</w:t>
      </w:r>
    </w:p>
    <w:p w14:paraId="3BA47188" w14:textId="77777777" w:rsidR="004F445A" w:rsidRDefault="004F445A" w:rsidP="004F445A">
      <w:r>
        <w:t>Давать показания буду только в его присутствии</w:t>
      </w:r>
    </w:p>
    <w:p w14:paraId="2EA44374" w14:textId="77777777" w:rsidR="004F445A" w:rsidRDefault="004F445A" w:rsidP="004F445A">
      <w:r>
        <w:t>Дата                                             Подпись                                          ФИО</w:t>
      </w:r>
    </w:p>
    <w:p w14:paraId="6EBC72D5" w14:textId="77777777" w:rsidR="004F445A" w:rsidRDefault="004F445A" w:rsidP="004F445A">
      <w:pPr>
        <w:rPr>
          <w:color w:val="FF0000"/>
        </w:rPr>
      </w:pPr>
      <w:bookmarkStart w:id="0" w:name="_heading=h.gjdgxs"/>
      <w:bookmarkEnd w:id="0"/>
      <w:r>
        <w:rPr>
          <w:color w:val="FF0000"/>
        </w:rPr>
        <w:t xml:space="preserve">PS. Должностное лицо, ведущее процесс, может не допустить присутствия на допросе опросе законного представителя, но показания данные несовершеннолетним до 14 лет, полученные в отсутствии педагогического </w:t>
      </w:r>
      <w:proofErr w:type="gramStart"/>
      <w:r>
        <w:rPr>
          <w:color w:val="FF0000"/>
        </w:rPr>
        <w:t>работника,  не</w:t>
      </w:r>
      <w:proofErr w:type="gramEnd"/>
      <w:r>
        <w:rPr>
          <w:color w:val="FF0000"/>
        </w:rPr>
        <w:t xml:space="preserve"> имеют юридической силы.</w:t>
      </w:r>
    </w:p>
    <w:p w14:paraId="4E8E5056" w14:textId="77777777" w:rsidR="004F445A" w:rsidRDefault="004F445A" w:rsidP="004F445A">
      <w:pPr>
        <w:rPr>
          <w:color w:val="FF0000"/>
        </w:rPr>
      </w:pPr>
      <w:r>
        <w:rPr>
          <w:color w:val="FF0000"/>
        </w:rPr>
        <w:lastRenderedPageBreak/>
        <w:t>Вы вправе требовать присутствия при допросе законных представителей!</w:t>
      </w:r>
    </w:p>
    <w:p w14:paraId="44ACCFEE" w14:textId="77777777" w:rsidR="004F445A" w:rsidRDefault="004F445A" w:rsidP="004F445A"/>
    <w:p w14:paraId="34B1AB63" w14:textId="77777777" w:rsidR="004F445A" w:rsidRDefault="004F445A" w:rsidP="004F445A"/>
    <w:p w14:paraId="1F08CB36" w14:textId="77777777" w:rsidR="004F445A" w:rsidRDefault="004F445A" w:rsidP="004F445A"/>
    <w:p w14:paraId="2F688CB7" w14:textId="77777777" w:rsidR="004F445A" w:rsidRDefault="004F445A" w:rsidP="004F445A"/>
    <w:p w14:paraId="58EB27DD" w14:textId="77777777" w:rsidR="004F445A" w:rsidRDefault="004F445A" w:rsidP="004F445A"/>
    <w:p w14:paraId="50652BE4" w14:textId="77777777" w:rsidR="004F445A" w:rsidRDefault="004F445A" w:rsidP="004F445A"/>
    <w:p w14:paraId="5451A52A" w14:textId="77777777" w:rsidR="004F445A" w:rsidRDefault="004F445A" w:rsidP="004F445A"/>
    <w:p w14:paraId="7732EDBE" w14:textId="77777777" w:rsidR="00050BAE" w:rsidRDefault="00050BAE"/>
    <w:sectPr w:rsidR="00050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5A"/>
    <w:rsid w:val="00050BAE"/>
    <w:rsid w:val="004F4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2D69"/>
  <w15:chartTrackingRefBased/>
  <w15:docId w15:val="{807FF510-85BB-497A-8BC9-8911825E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45A"/>
    <w:pPr>
      <w:spacing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25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2357</Characters>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2020-09-21T09:14:00Z</dcterms:created>
  <dcterms:modified xsi:type="dcterms:W3CDTF">2020-09-21T09:15:00Z</dcterms:modified>
</cp:coreProperties>
</file>