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B5" w:rsidRDefault="00232EB5" w:rsidP="00232EB5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Председателю</w:t>
      </w:r>
    </w:p>
    <w:p w:rsidR="00232EB5" w:rsidRDefault="00232EB5" w:rsidP="00232EB5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Гомельского городского исполнительного комитета</w:t>
      </w:r>
    </w:p>
    <w:p w:rsidR="00232EB5" w:rsidRDefault="00232EB5" w:rsidP="00232EB5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Пилипцу Виктору Ивановичу</w:t>
      </w:r>
      <w:r>
        <w:rPr>
          <w:rFonts w:ascii="Times New Roman" w:hAnsi="Times New Roman"/>
          <w:sz w:val="28"/>
          <w:szCs w:val="28"/>
        </w:rPr>
        <w:t>,</w:t>
      </w:r>
    </w:p>
    <w:p w:rsidR="00232EB5" w:rsidRDefault="00232EB5" w:rsidP="00232EB5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д.16, 246050, г. Гомель</w:t>
      </w:r>
    </w:p>
    <w:p w:rsidR="00232EB5" w:rsidRPr="000A77C7" w:rsidRDefault="00232EB5" w:rsidP="00232EB5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232EB5" w:rsidRDefault="00232EB5" w:rsidP="00232EB5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</w:t>
      </w:r>
    </w:p>
    <w:p w:rsidR="00232EB5" w:rsidRDefault="00232EB5" w:rsidP="00232EB5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Гомельского городского Совета депутатов</w:t>
      </w:r>
    </w:p>
    <w:p w:rsidR="00232EB5" w:rsidRDefault="00232EB5" w:rsidP="00232EB5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Бородинчику Ивану Афанасьевичу</w:t>
      </w:r>
      <w:r>
        <w:rPr>
          <w:rFonts w:ascii="Times New Roman" w:hAnsi="Times New Roman"/>
          <w:sz w:val="28"/>
          <w:szCs w:val="28"/>
        </w:rPr>
        <w:t>,</w:t>
      </w:r>
    </w:p>
    <w:p w:rsidR="00232EB5" w:rsidRDefault="00232EB5" w:rsidP="00232EB5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д.16, 246050, г. Гомель</w:t>
      </w:r>
    </w:p>
    <w:p w:rsidR="00EC5A6A" w:rsidRPr="000A77C7" w:rsidRDefault="00EC5A6A" w:rsidP="00232EB5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232EB5" w:rsidRDefault="001645B4" w:rsidP="00232EB5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 w:rsidR="00D25D00">
        <w:rPr>
          <w:rFonts w:ascii="Times New Roman" w:hAnsi="Times New Roman"/>
          <w:b/>
          <w:sz w:val="28"/>
          <w:szCs w:val="28"/>
        </w:rPr>
        <w:t>Рапицкой Татьяны Фё</w:t>
      </w:r>
      <w:r w:rsidRPr="001645B4">
        <w:rPr>
          <w:rFonts w:ascii="Times New Roman" w:hAnsi="Times New Roman"/>
          <w:b/>
          <w:sz w:val="28"/>
          <w:szCs w:val="28"/>
        </w:rPr>
        <w:t>доровны</w:t>
      </w:r>
      <w:r>
        <w:rPr>
          <w:rFonts w:ascii="Times New Roman" w:hAnsi="Times New Roman"/>
          <w:sz w:val="28"/>
          <w:szCs w:val="28"/>
        </w:rPr>
        <w:t>,</w:t>
      </w:r>
    </w:p>
    <w:p w:rsidR="001645B4" w:rsidRDefault="001645B4" w:rsidP="00232EB5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Димитрова, д.7, кв.47, 246021, г. Гомель</w:t>
      </w:r>
    </w:p>
    <w:p w:rsidR="001645B4" w:rsidRPr="000A77C7" w:rsidRDefault="001645B4" w:rsidP="00232EB5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8D744D" w:rsidRDefault="008D744D" w:rsidP="008D744D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Аксёнова Андрея Гариевича</w:t>
      </w:r>
      <w:r>
        <w:rPr>
          <w:rFonts w:ascii="Times New Roman" w:hAnsi="Times New Roman"/>
          <w:sz w:val="28"/>
          <w:szCs w:val="28"/>
        </w:rPr>
        <w:t>,</w:t>
      </w:r>
    </w:p>
    <w:p w:rsidR="008D744D" w:rsidRDefault="008D744D" w:rsidP="008D744D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(ул. Сухого, д.9, кв.36, 246035, г. Гомель),</w:t>
      </w:r>
    </w:p>
    <w:p w:rsidR="00812470" w:rsidRDefault="008D744D" w:rsidP="008D744D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для писем: а/я 105, 246048, г. Гомель</w:t>
      </w:r>
      <w:r w:rsidRPr="008D744D">
        <w:rPr>
          <w:rFonts w:ascii="Times New Roman" w:hAnsi="Times New Roman"/>
          <w:sz w:val="28"/>
          <w:szCs w:val="28"/>
        </w:rPr>
        <w:t>,</w:t>
      </w:r>
    </w:p>
    <w:p w:rsidR="00812470" w:rsidRPr="000A77C7" w:rsidRDefault="00812470" w:rsidP="00232EB5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1645B4" w:rsidRDefault="001645B4" w:rsidP="00232EB5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_______  граждан и гостей г. Гомеля</w:t>
      </w:r>
    </w:p>
    <w:p w:rsidR="001645B4" w:rsidRDefault="001645B4" w:rsidP="001645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645B4" w:rsidRDefault="001645B4" w:rsidP="001645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645B4" w:rsidRDefault="001645B4" w:rsidP="001645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10C5A" w:rsidRDefault="00410C5A" w:rsidP="00410C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9819AA" w:rsidRDefault="00410C5A" w:rsidP="00410C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отсутствии </w:t>
      </w:r>
      <w:r w:rsidR="009819AA">
        <w:rPr>
          <w:rFonts w:ascii="Times New Roman" w:hAnsi="Times New Roman"/>
          <w:b/>
          <w:sz w:val="28"/>
          <w:szCs w:val="28"/>
        </w:rPr>
        <w:t>павильонов на посадочных площадках остановочных пунктов</w:t>
      </w:r>
    </w:p>
    <w:p w:rsidR="00410C5A" w:rsidRDefault="009819AA" w:rsidP="00410C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</w:t>
      </w:r>
      <w:r w:rsidR="00410C5A">
        <w:rPr>
          <w:rFonts w:ascii="Times New Roman" w:hAnsi="Times New Roman"/>
          <w:b/>
          <w:sz w:val="28"/>
          <w:szCs w:val="28"/>
        </w:rPr>
        <w:t xml:space="preserve">навесов на </w:t>
      </w:r>
      <w:r w:rsidR="00A12E89">
        <w:rPr>
          <w:rFonts w:ascii="Times New Roman" w:hAnsi="Times New Roman"/>
          <w:b/>
          <w:sz w:val="28"/>
          <w:szCs w:val="28"/>
        </w:rPr>
        <w:t>13 из 20 остановок</w:t>
      </w:r>
      <w:r w:rsidR="00410C5A">
        <w:rPr>
          <w:rFonts w:ascii="Times New Roman" w:hAnsi="Times New Roman"/>
          <w:b/>
          <w:sz w:val="28"/>
          <w:szCs w:val="28"/>
        </w:rPr>
        <w:t xml:space="preserve"> </w:t>
      </w:r>
      <w:r w:rsidR="00285B6E">
        <w:rPr>
          <w:rFonts w:ascii="Times New Roman" w:hAnsi="Times New Roman"/>
          <w:b/>
          <w:sz w:val="28"/>
          <w:szCs w:val="28"/>
        </w:rPr>
        <w:t xml:space="preserve">общественного </w:t>
      </w:r>
      <w:r>
        <w:rPr>
          <w:rFonts w:ascii="Times New Roman" w:hAnsi="Times New Roman"/>
          <w:b/>
          <w:sz w:val="28"/>
          <w:szCs w:val="28"/>
        </w:rPr>
        <w:t xml:space="preserve">пассажирского </w:t>
      </w:r>
      <w:r w:rsidR="00410C5A">
        <w:rPr>
          <w:rFonts w:ascii="Times New Roman" w:hAnsi="Times New Roman"/>
          <w:b/>
          <w:sz w:val="28"/>
          <w:szCs w:val="28"/>
        </w:rPr>
        <w:t>транспорта</w:t>
      </w:r>
    </w:p>
    <w:p w:rsidR="00A402AC" w:rsidRDefault="00A402AC" w:rsidP="00410C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9819AA">
        <w:rPr>
          <w:rFonts w:ascii="Times New Roman" w:hAnsi="Times New Roman"/>
          <w:b/>
          <w:sz w:val="28"/>
          <w:szCs w:val="28"/>
        </w:rPr>
        <w:t xml:space="preserve">части </w:t>
      </w:r>
      <w:r>
        <w:rPr>
          <w:rFonts w:ascii="Times New Roman" w:hAnsi="Times New Roman"/>
          <w:b/>
          <w:sz w:val="28"/>
          <w:szCs w:val="28"/>
        </w:rPr>
        <w:t>территории Железнодорожного и Центрального районов г. Гомеля</w:t>
      </w:r>
    </w:p>
    <w:p w:rsidR="00A906A2" w:rsidRPr="00A906A2" w:rsidRDefault="00A906A2" w:rsidP="00410C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645B4" w:rsidRDefault="001645B4" w:rsidP="001645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353C" w:rsidRDefault="00B801B4" w:rsidP="00AF03C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Активисты Гражданской кампании «Наш Дом» из г. Гомеля провели в ноябре </w:t>
      </w:r>
      <w:r w:rsidR="00045F73">
        <w:rPr>
          <w:rFonts w:ascii="Times New Roman" w:hAnsi="Times New Roman"/>
          <w:sz w:val="28"/>
          <w:szCs w:val="28"/>
        </w:rPr>
        <w:t xml:space="preserve">2011 года </w:t>
      </w:r>
      <w:r>
        <w:rPr>
          <w:rFonts w:ascii="Times New Roman" w:hAnsi="Times New Roman"/>
          <w:sz w:val="28"/>
          <w:szCs w:val="28"/>
        </w:rPr>
        <w:t xml:space="preserve">мониторинг состояния остановок </w:t>
      </w:r>
      <w:r w:rsidR="00EF353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остановочных пунктов</w:t>
      </w:r>
      <w:r w:rsidR="00EF35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общественного пассажирского транспорта (автобусов и троллейбусов</w:t>
      </w:r>
      <w:r w:rsidR="00EF353C">
        <w:rPr>
          <w:rFonts w:ascii="Times New Roman" w:hAnsi="Times New Roman"/>
          <w:sz w:val="28"/>
          <w:szCs w:val="28"/>
        </w:rPr>
        <w:t>) в центре города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EF353C">
        <w:rPr>
          <w:rFonts w:ascii="Times New Roman" w:hAnsi="Times New Roman"/>
          <w:sz w:val="28"/>
          <w:szCs w:val="28"/>
        </w:rPr>
        <w:t>В результате оказалось, что на многих остановках отсутствуют навесы или павильоны.</w:t>
      </w:r>
    </w:p>
    <w:p w:rsidR="00F813A1" w:rsidRPr="00372EF8" w:rsidRDefault="00F813A1" w:rsidP="00AF03C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813A1">
        <w:rPr>
          <w:rFonts w:ascii="Times New Roman" w:hAnsi="Times New Roman"/>
          <w:b/>
          <w:sz w:val="28"/>
          <w:szCs w:val="28"/>
        </w:rPr>
        <w:t xml:space="preserve">Остановочный </w:t>
      </w:r>
      <w:r w:rsidRPr="00372EF8">
        <w:rPr>
          <w:rFonts w:ascii="Times New Roman" w:hAnsi="Times New Roman"/>
          <w:b/>
          <w:sz w:val="28"/>
          <w:szCs w:val="28"/>
        </w:rPr>
        <w:t>павильон</w:t>
      </w:r>
      <w:r w:rsidRPr="00372EF8">
        <w:rPr>
          <w:rFonts w:ascii="Times New Roman" w:hAnsi="Times New Roman"/>
          <w:sz w:val="28"/>
          <w:szCs w:val="28"/>
        </w:rPr>
        <w:t xml:space="preserve"> – элемент площадки для остановки общественного пассажирского транспорта, предназначенный для защиты ожидающих </w:t>
      </w:r>
      <w:r w:rsidR="00372EF8">
        <w:rPr>
          <w:rFonts w:ascii="Times New Roman" w:hAnsi="Times New Roman"/>
          <w:sz w:val="28"/>
          <w:szCs w:val="28"/>
        </w:rPr>
        <w:t>его людей от атмосферных осадков</w:t>
      </w:r>
      <w:r w:rsidR="00372EF8" w:rsidRPr="00372EF8">
        <w:rPr>
          <w:rFonts w:ascii="Times New Roman" w:hAnsi="Times New Roman"/>
          <w:sz w:val="28"/>
          <w:szCs w:val="28"/>
        </w:rPr>
        <w:t xml:space="preserve"> </w:t>
      </w:r>
      <w:r w:rsidR="00372EF8">
        <w:rPr>
          <w:rFonts w:ascii="Times New Roman" w:hAnsi="Times New Roman"/>
          <w:sz w:val="28"/>
          <w:szCs w:val="28"/>
        </w:rPr>
        <w:t>(дождя или снега) и ветра</w:t>
      </w:r>
      <w:r w:rsidR="009E0664">
        <w:rPr>
          <w:rFonts w:ascii="Times New Roman" w:hAnsi="Times New Roman"/>
          <w:sz w:val="28"/>
          <w:szCs w:val="28"/>
        </w:rPr>
        <w:t xml:space="preserve"> </w:t>
      </w:r>
      <w:r w:rsidR="00372EF8" w:rsidRPr="009E0664">
        <w:rPr>
          <w:rFonts w:ascii="Times New Roman" w:hAnsi="Times New Roman"/>
          <w:sz w:val="28"/>
          <w:szCs w:val="28"/>
        </w:rPr>
        <w:t>(п.3.32 СТБ 1635-2006)</w:t>
      </w:r>
      <w:r w:rsidR="009E0664">
        <w:rPr>
          <w:rFonts w:ascii="Times New Roman" w:hAnsi="Times New Roman"/>
          <w:sz w:val="28"/>
          <w:szCs w:val="28"/>
        </w:rPr>
        <w:t>.</w:t>
      </w:r>
    </w:p>
    <w:p w:rsidR="00647A65" w:rsidRPr="00647A65" w:rsidRDefault="00EF353C" w:rsidP="00647A6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условном треугольнике исторической части г. Гомеля, в границах трех площадей: им. Ленина, Привокзальной, Восстания (пр. Ленина – ул. Победы – часть ул. Советской)</w:t>
      </w:r>
      <w:r w:rsidR="00AD13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76230">
        <w:rPr>
          <w:rFonts w:ascii="Times New Roman" w:hAnsi="Times New Roman"/>
          <w:sz w:val="28"/>
          <w:szCs w:val="28"/>
        </w:rPr>
        <w:t xml:space="preserve">павильоны </w:t>
      </w:r>
      <w:r w:rsidR="006D63DA">
        <w:rPr>
          <w:rFonts w:ascii="Times New Roman" w:hAnsi="Times New Roman"/>
          <w:sz w:val="28"/>
          <w:szCs w:val="28"/>
        </w:rPr>
        <w:t xml:space="preserve">или навесы </w:t>
      </w:r>
      <w:r w:rsidR="00976230">
        <w:rPr>
          <w:rFonts w:ascii="Times New Roman" w:hAnsi="Times New Roman"/>
          <w:sz w:val="28"/>
          <w:szCs w:val="28"/>
        </w:rPr>
        <w:t xml:space="preserve">установлены </w:t>
      </w:r>
      <w:r w:rsidR="00B21F93">
        <w:rPr>
          <w:rFonts w:ascii="Times New Roman" w:hAnsi="Times New Roman"/>
          <w:sz w:val="28"/>
          <w:szCs w:val="28"/>
        </w:rPr>
        <w:t>на 7 останов</w:t>
      </w:r>
      <w:r w:rsidR="00976230">
        <w:rPr>
          <w:rFonts w:ascii="Times New Roman" w:hAnsi="Times New Roman"/>
          <w:sz w:val="28"/>
          <w:szCs w:val="28"/>
        </w:rPr>
        <w:t>к</w:t>
      </w:r>
      <w:r w:rsidR="00B21F93">
        <w:rPr>
          <w:rFonts w:ascii="Times New Roman" w:hAnsi="Times New Roman"/>
          <w:sz w:val="28"/>
          <w:szCs w:val="28"/>
        </w:rPr>
        <w:t>ах</w:t>
      </w:r>
      <w:r w:rsidR="00976230">
        <w:rPr>
          <w:rFonts w:ascii="Times New Roman" w:hAnsi="Times New Roman"/>
          <w:sz w:val="28"/>
          <w:szCs w:val="28"/>
        </w:rPr>
        <w:t xml:space="preserve"> </w:t>
      </w:r>
      <w:r w:rsidR="00B21F93">
        <w:rPr>
          <w:rFonts w:ascii="Times New Roman" w:hAnsi="Times New Roman"/>
          <w:sz w:val="28"/>
          <w:szCs w:val="28"/>
        </w:rPr>
        <w:t>из 20</w:t>
      </w:r>
      <w:r w:rsidR="00976230">
        <w:rPr>
          <w:rFonts w:ascii="Times New Roman" w:hAnsi="Times New Roman"/>
          <w:sz w:val="28"/>
          <w:szCs w:val="28"/>
        </w:rPr>
        <w:t>.</w:t>
      </w:r>
      <w:r w:rsidR="00647A65">
        <w:rPr>
          <w:rFonts w:ascii="Times New Roman" w:hAnsi="Times New Roman"/>
          <w:sz w:val="28"/>
          <w:szCs w:val="28"/>
        </w:rPr>
        <w:t xml:space="preserve"> </w:t>
      </w:r>
      <w:r w:rsidR="00647A65" w:rsidRPr="00647A65">
        <w:rPr>
          <w:rFonts w:ascii="Times New Roman" w:hAnsi="Times New Roman"/>
          <w:sz w:val="28"/>
          <w:szCs w:val="28"/>
        </w:rPr>
        <w:t xml:space="preserve">В настоящее время павильоны или навесы не установлены на </w:t>
      </w:r>
      <w:r w:rsidR="00647A65">
        <w:rPr>
          <w:rFonts w:ascii="Times New Roman" w:hAnsi="Times New Roman"/>
          <w:sz w:val="28"/>
          <w:szCs w:val="28"/>
        </w:rPr>
        <w:t>1</w:t>
      </w:r>
      <w:r w:rsidR="00647A65" w:rsidRPr="00647A65">
        <w:rPr>
          <w:rFonts w:ascii="Times New Roman" w:hAnsi="Times New Roman"/>
          <w:sz w:val="28"/>
          <w:szCs w:val="28"/>
        </w:rPr>
        <w:t>3 остановках</w:t>
      </w:r>
      <w:r w:rsidR="00647A65">
        <w:rPr>
          <w:rFonts w:ascii="Times New Roman" w:hAnsi="Times New Roman"/>
          <w:sz w:val="28"/>
          <w:szCs w:val="28"/>
        </w:rPr>
        <w:t>:</w:t>
      </w:r>
    </w:p>
    <w:p w:rsidR="00647A65" w:rsidRPr="00FB17BA" w:rsidRDefault="00647A65" w:rsidP="00647A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47A65" w:rsidRPr="00647A65" w:rsidRDefault="00647A65" w:rsidP="00647A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47A65">
        <w:rPr>
          <w:rFonts w:ascii="Times New Roman" w:hAnsi="Times New Roman"/>
          <w:b/>
          <w:sz w:val="28"/>
          <w:szCs w:val="28"/>
        </w:rPr>
        <w:t>ЖЕЛЕЗНОДОРОЖНЫЙ РАЙОН:</w:t>
      </w:r>
    </w:p>
    <w:p w:rsidR="00647A65" w:rsidRPr="00FB17BA" w:rsidRDefault="00647A65" w:rsidP="00647A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47A65" w:rsidRDefault="00FA3214" w:rsidP="00647A6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21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FA3214">
        <w:rPr>
          <w:rFonts w:ascii="Times New Roman" w:hAnsi="Times New Roman"/>
          <w:b/>
          <w:color w:val="000000"/>
          <w:sz w:val="28"/>
          <w:szCs w:val="28"/>
        </w:rPr>
        <w:t>«ВОКЗАЛ»</w:t>
      </w:r>
      <w:r w:rsidRPr="00FA3214">
        <w:rPr>
          <w:rFonts w:ascii="Times New Roman" w:hAnsi="Times New Roman"/>
          <w:color w:val="000000"/>
          <w:sz w:val="28"/>
          <w:szCs w:val="28"/>
        </w:rPr>
        <w:t xml:space="preserve"> (пл. Привокзальная, д.4),</w:t>
      </w:r>
    </w:p>
    <w:p w:rsidR="00FA3214" w:rsidRDefault="00FA3214" w:rsidP="00647A6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</w:t>
      </w:r>
      <w:r w:rsidR="00BE0F90" w:rsidRPr="00BE0F90">
        <w:rPr>
          <w:rFonts w:ascii="Times New Roman" w:hAnsi="Times New Roman"/>
          <w:b/>
          <w:color w:val="000000"/>
          <w:sz w:val="28"/>
          <w:szCs w:val="28"/>
        </w:rPr>
        <w:t>«МЕДТЕХНИКА»</w:t>
      </w:r>
      <w:r w:rsidR="00BE0F90" w:rsidRPr="00BE0F90">
        <w:rPr>
          <w:rFonts w:ascii="Times New Roman" w:hAnsi="Times New Roman"/>
          <w:color w:val="000000"/>
          <w:sz w:val="28"/>
          <w:szCs w:val="28"/>
        </w:rPr>
        <w:t xml:space="preserve"> (ул. Победы, д.25)</w:t>
      </w:r>
      <w:r w:rsidR="00BE0F90">
        <w:rPr>
          <w:rFonts w:ascii="Times New Roman" w:hAnsi="Times New Roman"/>
          <w:color w:val="000000"/>
          <w:sz w:val="28"/>
          <w:szCs w:val="28"/>
        </w:rPr>
        <w:t>,</w:t>
      </w:r>
    </w:p>
    <w:p w:rsidR="00BE0F90" w:rsidRDefault="00BE0F90" w:rsidP="00647A6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</w:t>
      </w:r>
      <w:r w:rsidRPr="00BE0F90">
        <w:rPr>
          <w:rFonts w:ascii="Times New Roman" w:hAnsi="Times New Roman"/>
          <w:b/>
          <w:color w:val="000000"/>
          <w:sz w:val="28"/>
          <w:szCs w:val="28"/>
        </w:rPr>
        <w:t>«БелГУТ»</w:t>
      </w:r>
      <w:r w:rsidRPr="00BE0F90">
        <w:rPr>
          <w:rFonts w:ascii="Times New Roman" w:hAnsi="Times New Roman"/>
          <w:color w:val="000000"/>
          <w:sz w:val="28"/>
          <w:szCs w:val="28"/>
        </w:rPr>
        <w:t xml:space="preserve"> (ул. Победы, д.15),</w:t>
      </w:r>
    </w:p>
    <w:p w:rsidR="00B608E8" w:rsidRPr="00B608E8" w:rsidRDefault="00B608E8" w:rsidP="00B608E8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8E8">
        <w:rPr>
          <w:rFonts w:ascii="Times New Roman" w:hAnsi="Times New Roman"/>
          <w:b/>
          <w:color w:val="000000"/>
          <w:sz w:val="28"/>
          <w:szCs w:val="28"/>
        </w:rPr>
        <w:lastRenderedPageBreak/>
        <w:t>ЦЕНТРАЛЬНЫЙ РАЙОН:</w:t>
      </w:r>
    </w:p>
    <w:p w:rsidR="00B608E8" w:rsidRPr="00FB17BA" w:rsidRDefault="00B608E8" w:rsidP="00B608E8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08E8" w:rsidRDefault="00B608E8" w:rsidP="00B608E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4) </w:t>
      </w:r>
      <w:r w:rsidRPr="00B608E8">
        <w:rPr>
          <w:rFonts w:ascii="Times New Roman" w:hAnsi="Times New Roman"/>
          <w:b/>
          <w:color w:val="000000"/>
          <w:sz w:val="28"/>
          <w:szCs w:val="28"/>
        </w:rPr>
        <w:t>«ФАБРИКА 8-Е МАРТА»</w:t>
      </w:r>
      <w:r w:rsidRPr="00B608E8">
        <w:rPr>
          <w:rFonts w:ascii="Times New Roman" w:hAnsi="Times New Roman"/>
          <w:color w:val="000000"/>
          <w:sz w:val="28"/>
          <w:szCs w:val="28"/>
        </w:rPr>
        <w:t xml:space="preserve"> (ул. Победы, д.3а)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608E8" w:rsidRDefault="00B608E8" w:rsidP="00B608E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5) </w:t>
      </w:r>
      <w:r w:rsidR="00332702" w:rsidRPr="00332702">
        <w:rPr>
          <w:rFonts w:ascii="Times New Roman" w:hAnsi="Times New Roman"/>
          <w:b/>
          <w:color w:val="000000"/>
          <w:sz w:val="28"/>
          <w:szCs w:val="28"/>
        </w:rPr>
        <w:t>«ЦИРК»</w:t>
      </w:r>
      <w:r w:rsidR="00332702" w:rsidRPr="00332702">
        <w:rPr>
          <w:rFonts w:ascii="Times New Roman" w:hAnsi="Times New Roman"/>
          <w:color w:val="000000"/>
          <w:sz w:val="28"/>
          <w:szCs w:val="28"/>
        </w:rPr>
        <w:t xml:space="preserve"> (ул. Советская, д.42)</w:t>
      </w:r>
      <w:r w:rsidR="00332702">
        <w:rPr>
          <w:rFonts w:ascii="Times New Roman" w:hAnsi="Times New Roman"/>
          <w:color w:val="000000"/>
          <w:sz w:val="28"/>
          <w:szCs w:val="28"/>
        </w:rPr>
        <w:t>,</w:t>
      </w:r>
    </w:p>
    <w:p w:rsidR="00332702" w:rsidRDefault="00332702" w:rsidP="00B608E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6) </w:t>
      </w:r>
      <w:r w:rsidR="007623E8" w:rsidRPr="007623E8">
        <w:rPr>
          <w:rFonts w:ascii="Times New Roman" w:hAnsi="Times New Roman"/>
          <w:b/>
          <w:color w:val="000000"/>
          <w:sz w:val="28"/>
          <w:szCs w:val="28"/>
        </w:rPr>
        <w:t>«УЛИЦА ЖАРКОВСКОГО»</w:t>
      </w:r>
      <w:r w:rsidR="007623E8" w:rsidRPr="007623E8">
        <w:rPr>
          <w:rFonts w:ascii="Times New Roman" w:hAnsi="Times New Roman"/>
          <w:color w:val="000000"/>
          <w:sz w:val="28"/>
          <w:szCs w:val="28"/>
        </w:rPr>
        <w:t xml:space="preserve"> (ул. Советская, д.30)</w:t>
      </w:r>
      <w:r w:rsidR="007623E8">
        <w:rPr>
          <w:rFonts w:ascii="Times New Roman" w:hAnsi="Times New Roman"/>
          <w:color w:val="000000"/>
          <w:sz w:val="28"/>
          <w:szCs w:val="28"/>
        </w:rPr>
        <w:t>,</w:t>
      </w:r>
    </w:p>
    <w:p w:rsidR="007623E8" w:rsidRDefault="007623E8" w:rsidP="00B608E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7) </w:t>
      </w:r>
      <w:r w:rsidR="00AD4A69" w:rsidRPr="00AD4A69">
        <w:rPr>
          <w:rFonts w:ascii="Times New Roman" w:hAnsi="Times New Roman"/>
          <w:b/>
          <w:color w:val="000000"/>
          <w:sz w:val="28"/>
          <w:szCs w:val="28"/>
        </w:rPr>
        <w:t>«ПЛОЩАДЬ ЛЕНИНА»</w:t>
      </w:r>
      <w:r w:rsidR="00AD4A69" w:rsidRPr="00AD4A69">
        <w:rPr>
          <w:rFonts w:ascii="Times New Roman" w:hAnsi="Times New Roman"/>
          <w:color w:val="000000"/>
          <w:sz w:val="28"/>
          <w:szCs w:val="28"/>
        </w:rPr>
        <w:t xml:space="preserve"> (ул. Трудовая, д.</w:t>
      </w:r>
      <w:r w:rsidR="00AD4A69" w:rsidRPr="00AD4A69">
        <w:rPr>
          <w:rFonts w:ascii="Times New Roman" w:hAnsi="Times New Roman"/>
          <w:color w:val="000000"/>
          <w:sz w:val="28"/>
          <w:szCs w:val="28"/>
          <w:lang w:val="be-BY"/>
        </w:rPr>
        <w:t>3</w:t>
      </w:r>
      <w:r w:rsidR="00AD4A69" w:rsidRPr="00AD4A69">
        <w:rPr>
          <w:rFonts w:ascii="Times New Roman" w:hAnsi="Times New Roman"/>
          <w:color w:val="000000"/>
          <w:sz w:val="28"/>
          <w:szCs w:val="28"/>
        </w:rPr>
        <w:t>)</w:t>
      </w:r>
      <w:r w:rsidR="00AD4A69">
        <w:rPr>
          <w:rFonts w:ascii="Times New Roman" w:hAnsi="Times New Roman"/>
          <w:color w:val="000000"/>
          <w:sz w:val="28"/>
          <w:szCs w:val="28"/>
        </w:rPr>
        <w:t>,</w:t>
      </w:r>
    </w:p>
    <w:p w:rsidR="00AD4A69" w:rsidRDefault="00AD4A69" w:rsidP="00B608E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8) </w:t>
      </w:r>
      <w:r w:rsidR="00005D01" w:rsidRPr="00005D01">
        <w:rPr>
          <w:rFonts w:ascii="Times New Roman" w:hAnsi="Times New Roman"/>
          <w:b/>
          <w:color w:val="000000"/>
          <w:sz w:val="28"/>
          <w:szCs w:val="28"/>
        </w:rPr>
        <w:t>«ПЛОЩАДЬ ИМ. ЛЕНИНА»</w:t>
      </w:r>
      <w:r w:rsidR="00005D01" w:rsidRPr="00005D01">
        <w:rPr>
          <w:rFonts w:ascii="Times New Roman" w:hAnsi="Times New Roman"/>
          <w:color w:val="000000"/>
          <w:sz w:val="28"/>
          <w:szCs w:val="28"/>
        </w:rPr>
        <w:t xml:space="preserve"> (пл. Ленина, д.1)</w:t>
      </w:r>
      <w:r w:rsidR="00005D01">
        <w:rPr>
          <w:rFonts w:ascii="Times New Roman" w:hAnsi="Times New Roman"/>
          <w:color w:val="000000"/>
          <w:sz w:val="28"/>
          <w:szCs w:val="28"/>
        </w:rPr>
        <w:t>,</w:t>
      </w:r>
    </w:p>
    <w:p w:rsidR="00005D01" w:rsidRDefault="00005D01" w:rsidP="00B608E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9) </w:t>
      </w:r>
      <w:r w:rsidR="00975385" w:rsidRPr="009E6F22">
        <w:rPr>
          <w:rFonts w:ascii="Times New Roman" w:hAnsi="Times New Roman"/>
          <w:b/>
          <w:color w:val="000000"/>
          <w:sz w:val="28"/>
          <w:szCs w:val="28"/>
        </w:rPr>
        <w:t>«УЛИЦА КРЕСТЬЯНСКАЯ»</w:t>
      </w:r>
      <w:r w:rsidR="00975385" w:rsidRPr="00975385">
        <w:rPr>
          <w:rFonts w:ascii="Times New Roman" w:hAnsi="Times New Roman"/>
          <w:color w:val="000000"/>
          <w:sz w:val="28"/>
          <w:szCs w:val="28"/>
        </w:rPr>
        <w:t xml:space="preserve"> (пр. Ленина, д.12)</w:t>
      </w:r>
      <w:r w:rsidR="00975385">
        <w:rPr>
          <w:rFonts w:ascii="Times New Roman" w:hAnsi="Times New Roman"/>
          <w:color w:val="000000"/>
          <w:sz w:val="28"/>
          <w:szCs w:val="28"/>
        </w:rPr>
        <w:t>,</w:t>
      </w:r>
    </w:p>
    <w:p w:rsidR="00975385" w:rsidRDefault="00975385" w:rsidP="00B608E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="00A70FE7" w:rsidRPr="003F7540">
        <w:rPr>
          <w:rFonts w:ascii="Times New Roman" w:hAnsi="Times New Roman"/>
          <w:b/>
          <w:color w:val="000000"/>
          <w:sz w:val="28"/>
          <w:szCs w:val="28"/>
        </w:rPr>
        <w:t>«УЛИЦА КРЕСТЬЯНСКАЯ»</w:t>
      </w:r>
      <w:r w:rsidR="00A70FE7" w:rsidRPr="003F7540">
        <w:rPr>
          <w:rFonts w:ascii="Times New Roman" w:hAnsi="Times New Roman"/>
          <w:color w:val="000000"/>
          <w:sz w:val="28"/>
          <w:szCs w:val="28"/>
        </w:rPr>
        <w:t xml:space="preserve"> (пр. Ленина, д.2</w:t>
      </w:r>
      <w:r w:rsidR="00A70FE7" w:rsidRPr="003F7540">
        <w:rPr>
          <w:rFonts w:ascii="Times New Roman" w:hAnsi="Times New Roman"/>
          <w:color w:val="000000"/>
          <w:sz w:val="28"/>
          <w:szCs w:val="28"/>
          <w:lang w:val="be-BY"/>
        </w:rPr>
        <w:t>7</w:t>
      </w:r>
      <w:r w:rsidR="00A70FE7" w:rsidRPr="003F7540">
        <w:rPr>
          <w:rFonts w:ascii="Times New Roman" w:hAnsi="Times New Roman"/>
          <w:color w:val="000000"/>
          <w:sz w:val="28"/>
          <w:szCs w:val="28"/>
        </w:rPr>
        <w:t>)</w:t>
      </w:r>
      <w:r w:rsidR="003F7540">
        <w:rPr>
          <w:rFonts w:ascii="Times New Roman" w:hAnsi="Times New Roman"/>
          <w:color w:val="000000"/>
          <w:sz w:val="28"/>
          <w:szCs w:val="28"/>
        </w:rPr>
        <w:t>,</w:t>
      </w:r>
    </w:p>
    <w:p w:rsidR="003F7540" w:rsidRDefault="003F7540" w:rsidP="00B608E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11) </w:t>
      </w:r>
      <w:r w:rsidR="0071037F" w:rsidRPr="0071037F">
        <w:rPr>
          <w:rFonts w:ascii="Times New Roman" w:hAnsi="Times New Roman"/>
          <w:b/>
          <w:color w:val="000000"/>
          <w:sz w:val="28"/>
          <w:szCs w:val="28"/>
        </w:rPr>
        <w:t>ОСТАНОВКА ПРИГОРОДНАЯ</w:t>
      </w:r>
      <w:r w:rsidR="0071037F" w:rsidRPr="0071037F">
        <w:rPr>
          <w:rFonts w:ascii="Times New Roman" w:hAnsi="Times New Roman"/>
          <w:color w:val="000000"/>
          <w:sz w:val="28"/>
          <w:szCs w:val="28"/>
        </w:rPr>
        <w:t xml:space="preserve"> (пр. Ленина, д.20)</w:t>
      </w:r>
      <w:r w:rsidR="0071037F">
        <w:rPr>
          <w:rFonts w:ascii="Times New Roman" w:hAnsi="Times New Roman"/>
          <w:color w:val="000000"/>
          <w:sz w:val="28"/>
          <w:szCs w:val="28"/>
        </w:rPr>
        <w:t>,</w:t>
      </w:r>
    </w:p>
    <w:p w:rsidR="0071037F" w:rsidRDefault="0071037F" w:rsidP="00B608E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12) </w:t>
      </w:r>
      <w:r w:rsidRPr="0071037F">
        <w:rPr>
          <w:rFonts w:ascii="Times New Roman" w:hAnsi="Times New Roman"/>
          <w:b/>
          <w:color w:val="000000"/>
          <w:sz w:val="28"/>
          <w:szCs w:val="28"/>
        </w:rPr>
        <w:t>«УЛИЦА КАРПОВИЧА»</w:t>
      </w:r>
      <w:r w:rsidRPr="0071037F">
        <w:rPr>
          <w:rFonts w:ascii="Times New Roman" w:hAnsi="Times New Roman"/>
          <w:color w:val="000000"/>
          <w:sz w:val="28"/>
          <w:szCs w:val="28"/>
        </w:rPr>
        <w:t xml:space="preserve"> (пр. Ленина, д.26)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71037F" w:rsidRDefault="0071037F" w:rsidP="00B608E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13) </w:t>
      </w:r>
      <w:r w:rsidRPr="002E6922">
        <w:rPr>
          <w:rFonts w:ascii="Times New Roman" w:hAnsi="Times New Roman"/>
          <w:b/>
          <w:color w:val="000000"/>
          <w:sz w:val="28"/>
          <w:szCs w:val="28"/>
        </w:rPr>
        <w:t>«УЛИЦА КАРПОВИЧА»</w:t>
      </w:r>
      <w:r w:rsidRPr="002E6922">
        <w:rPr>
          <w:rFonts w:ascii="Times New Roman" w:hAnsi="Times New Roman"/>
          <w:color w:val="000000"/>
          <w:sz w:val="28"/>
          <w:szCs w:val="28"/>
        </w:rPr>
        <w:t xml:space="preserve"> (пр. Ленина, д.</w:t>
      </w:r>
      <w:r w:rsidRPr="002E6922">
        <w:rPr>
          <w:rFonts w:ascii="Times New Roman" w:hAnsi="Times New Roman"/>
          <w:color w:val="000000"/>
          <w:sz w:val="28"/>
          <w:szCs w:val="28"/>
          <w:lang w:val="be-BY"/>
        </w:rPr>
        <w:t>4</w:t>
      </w:r>
      <w:r w:rsidRPr="002E6922">
        <w:rPr>
          <w:rFonts w:ascii="Times New Roman" w:hAnsi="Times New Roman"/>
          <w:color w:val="000000"/>
          <w:sz w:val="28"/>
          <w:szCs w:val="28"/>
        </w:rPr>
        <w:t>7)</w:t>
      </w:r>
      <w:r w:rsidR="002E6922">
        <w:rPr>
          <w:rFonts w:ascii="Times New Roman" w:hAnsi="Times New Roman"/>
          <w:color w:val="000000"/>
          <w:sz w:val="28"/>
          <w:szCs w:val="28"/>
        </w:rPr>
        <w:t>.</w:t>
      </w:r>
    </w:p>
    <w:p w:rsidR="005F1725" w:rsidRDefault="005F1725" w:rsidP="0020266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725" w:rsidRDefault="00CD67AF" w:rsidP="005F1725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ч.2 п.10.1.1 ТКП 45-3.03-19-2006 (02250) «Автомобильные дороги. Нормы проектирования», утвержденного и введенного в действие приказом Министерства архитектуры и строительства Республики Беларусь от 26 января 2006 г. №19, автобусные </w:t>
      </w:r>
      <w:r w:rsidRPr="00CD2CB2">
        <w:rPr>
          <w:rFonts w:ascii="Times New Roman" w:hAnsi="Times New Roman"/>
          <w:b/>
          <w:color w:val="000000"/>
          <w:sz w:val="28"/>
          <w:szCs w:val="28"/>
        </w:rPr>
        <w:t>остановки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общественного пассажирского транспорта </w:t>
      </w:r>
      <w:r w:rsidRPr="00CD2CB2">
        <w:rPr>
          <w:rFonts w:ascii="Times New Roman" w:hAnsi="Times New Roman"/>
          <w:b/>
          <w:color w:val="000000"/>
          <w:sz w:val="28"/>
          <w:szCs w:val="28"/>
        </w:rPr>
        <w:t>должны быть также оборудованы павильонами или навесами для пассажиров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D67AF" w:rsidRDefault="00CD67AF" w:rsidP="005F1725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Считаем, что данная проблема требует скорейшего разрешения. Отсутствие павильонов или навесов на 13 остановках общественного транспорта в центре г. Гомеля, продуваемых ветром, заливаемых дождем или засыпаемых снегом, создает пассажирам, ожидающим общественный транспорт, многочисленные неудобства.</w:t>
      </w:r>
    </w:p>
    <w:p w:rsidR="00FC713C" w:rsidRDefault="001F5035" w:rsidP="005F1725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потенциально </w:t>
      </w:r>
      <w:r w:rsidR="00661C68">
        <w:rPr>
          <w:rFonts w:ascii="Times New Roman" w:hAnsi="Times New Roman"/>
          <w:color w:val="000000"/>
          <w:sz w:val="28"/>
          <w:szCs w:val="28"/>
        </w:rPr>
        <w:t xml:space="preserve">опасных местах </w:t>
      </w:r>
      <w:r w:rsidR="00DB3A20">
        <w:rPr>
          <w:rFonts w:ascii="Times New Roman" w:hAnsi="Times New Roman"/>
          <w:color w:val="000000"/>
          <w:sz w:val="28"/>
          <w:szCs w:val="28"/>
        </w:rPr>
        <w:t xml:space="preserve">(около </w:t>
      </w:r>
      <w:r w:rsidR="005612EB">
        <w:rPr>
          <w:rFonts w:ascii="Times New Roman" w:hAnsi="Times New Roman"/>
          <w:color w:val="000000"/>
          <w:sz w:val="28"/>
          <w:szCs w:val="28"/>
        </w:rPr>
        <w:t xml:space="preserve">железнодорожного </w:t>
      </w:r>
      <w:r w:rsidR="00DB3A20">
        <w:rPr>
          <w:rFonts w:ascii="Times New Roman" w:hAnsi="Times New Roman"/>
          <w:color w:val="000000"/>
          <w:sz w:val="28"/>
          <w:szCs w:val="28"/>
        </w:rPr>
        <w:t>вокзала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612EB">
        <w:rPr>
          <w:rFonts w:ascii="Times New Roman" w:hAnsi="Times New Roman"/>
          <w:color w:val="000000"/>
          <w:sz w:val="28"/>
          <w:szCs w:val="28"/>
        </w:rPr>
        <w:t>дворцово-паркового ансамбля</w:t>
      </w:r>
      <w:r w:rsidR="00CD2CB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612EB">
        <w:rPr>
          <w:rFonts w:ascii="Times New Roman" w:hAnsi="Times New Roman"/>
          <w:color w:val="000000"/>
          <w:sz w:val="28"/>
          <w:szCs w:val="28"/>
        </w:rPr>
        <w:t>с</w:t>
      </w:r>
      <w:r w:rsidR="00DB3A20">
        <w:rPr>
          <w:rFonts w:ascii="Times New Roman" w:hAnsi="Times New Roman"/>
          <w:color w:val="000000"/>
          <w:sz w:val="28"/>
          <w:szCs w:val="28"/>
        </w:rPr>
        <w:t xml:space="preserve">тадиона «Центральный») </w:t>
      </w:r>
      <w:r w:rsidR="001F68D1">
        <w:rPr>
          <w:rFonts w:ascii="Times New Roman" w:hAnsi="Times New Roman"/>
          <w:color w:val="000000"/>
          <w:sz w:val="28"/>
          <w:szCs w:val="28"/>
        </w:rPr>
        <w:t>лучше</w:t>
      </w:r>
      <w:r w:rsidR="005612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2CB2">
        <w:rPr>
          <w:rFonts w:ascii="Times New Roman" w:hAnsi="Times New Roman"/>
          <w:color w:val="000000"/>
          <w:sz w:val="28"/>
          <w:szCs w:val="28"/>
        </w:rPr>
        <w:t xml:space="preserve">сразу же </w:t>
      </w:r>
      <w:r w:rsidR="005612EB">
        <w:rPr>
          <w:rFonts w:ascii="Times New Roman" w:hAnsi="Times New Roman"/>
          <w:color w:val="000000"/>
          <w:sz w:val="28"/>
          <w:szCs w:val="28"/>
        </w:rPr>
        <w:t>установить</w:t>
      </w:r>
      <w:r w:rsidR="00661C68">
        <w:rPr>
          <w:rFonts w:ascii="Times New Roman" w:hAnsi="Times New Roman"/>
          <w:color w:val="000000"/>
          <w:sz w:val="28"/>
          <w:szCs w:val="28"/>
        </w:rPr>
        <w:t xml:space="preserve"> антивандальные </w:t>
      </w:r>
      <w:r w:rsidR="00531DB6">
        <w:rPr>
          <w:rFonts w:ascii="Times New Roman" w:hAnsi="Times New Roman"/>
          <w:color w:val="000000"/>
          <w:sz w:val="28"/>
          <w:szCs w:val="28"/>
        </w:rPr>
        <w:t xml:space="preserve">павильоны или </w:t>
      </w:r>
      <w:r w:rsidR="001F68D1">
        <w:rPr>
          <w:rFonts w:ascii="Times New Roman" w:hAnsi="Times New Roman"/>
          <w:color w:val="000000"/>
          <w:sz w:val="28"/>
          <w:szCs w:val="28"/>
        </w:rPr>
        <w:t>навесы</w:t>
      </w:r>
      <w:r w:rsidR="005612EB">
        <w:rPr>
          <w:rFonts w:ascii="Times New Roman" w:hAnsi="Times New Roman"/>
          <w:color w:val="000000"/>
          <w:sz w:val="28"/>
          <w:szCs w:val="28"/>
        </w:rPr>
        <w:t xml:space="preserve"> из металл</w:t>
      </w:r>
      <w:r w:rsidR="00AB36F4">
        <w:rPr>
          <w:rFonts w:ascii="Times New Roman" w:hAnsi="Times New Roman"/>
          <w:color w:val="000000"/>
          <w:sz w:val="28"/>
          <w:szCs w:val="28"/>
        </w:rPr>
        <w:t>а и</w:t>
      </w:r>
      <w:r w:rsidR="005612EB">
        <w:rPr>
          <w:rFonts w:ascii="Times New Roman" w:hAnsi="Times New Roman"/>
          <w:color w:val="000000"/>
          <w:sz w:val="28"/>
          <w:szCs w:val="28"/>
        </w:rPr>
        <w:t xml:space="preserve"> противоударного стекла.</w:t>
      </w:r>
    </w:p>
    <w:p w:rsidR="00A70DA5" w:rsidRPr="00B607C7" w:rsidRDefault="00A70DA5" w:rsidP="005F1725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C2AF3" w:rsidRDefault="009E748A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0DA5">
        <w:rPr>
          <w:rFonts w:ascii="Times New Roman" w:hAnsi="Times New Roman"/>
          <w:b/>
          <w:color w:val="000000"/>
          <w:sz w:val="28"/>
          <w:szCs w:val="28"/>
        </w:rPr>
        <w:t xml:space="preserve">Над каждой из 13 </w:t>
      </w:r>
      <w:r w:rsidR="0050163E" w:rsidRPr="00A70DA5">
        <w:rPr>
          <w:rFonts w:ascii="Times New Roman" w:hAnsi="Times New Roman"/>
          <w:b/>
          <w:color w:val="000000"/>
          <w:sz w:val="28"/>
          <w:szCs w:val="28"/>
        </w:rPr>
        <w:t>останов</w:t>
      </w:r>
      <w:r w:rsidRPr="00A70DA5">
        <w:rPr>
          <w:rFonts w:ascii="Times New Roman" w:hAnsi="Times New Roman"/>
          <w:b/>
          <w:color w:val="000000"/>
          <w:sz w:val="28"/>
          <w:szCs w:val="28"/>
        </w:rPr>
        <w:t>ок должна быть установлена надежная крыша.</w:t>
      </w:r>
    </w:p>
    <w:p w:rsidR="00A70DA5" w:rsidRPr="00B607C7" w:rsidRDefault="00A70DA5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163E" w:rsidRDefault="00A70DA5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Надеемся получить от Вас полную, достоверную</w:t>
      </w:r>
      <w:r w:rsidR="009C41B8">
        <w:rPr>
          <w:rFonts w:ascii="Times New Roman" w:hAnsi="Times New Roman"/>
          <w:sz w:val="28"/>
          <w:szCs w:val="28"/>
        </w:rPr>
        <w:t xml:space="preserve"> и своевременную</w:t>
      </w:r>
      <w:r>
        <w:rPr>
          <w:rFonts w:ascii="Times New Roman" w:hAnsi="Times New Roman"/>
          <w:sz w:val="28"/>
          <w:szCs w:val="28"/>
        </w:rPr>
        <w:t xml:space="preserve"> информацию в письменной виде по существу нашего </w:t>
      </w:r>
      <w:r w:rsidR="009C41B8">
        <w:rPr>
          <w:rFonts w:ascii="Times New Roman" w:hAnsi="Times New Roman"/>
          <w:sz w:val="28"/>
          <w:szCs w:val="28"/>
        </w:rPr>
        <w:t xml:space="preserve">коллективного </w:t>
      </w:r>
      <w:r>
        <w:rPr>
          <w:rFonts w:ascii="Times New Roman" w:hAnsi="Times New Roman"/>
          <w:sz w:val="28"/>
          <w:szCs w:val="28"/>
        </w:rPr>
        <w:t>обращения о принятом Вами решении с обоснованием его действительных мотивов</w:t>
      </w:r>
      <w:r>
        <w:rPr>
          <w:rFonts w:ascii="Times New Roman" w:hAnsi="Times New Roman"/>
          <w:color w:val="000000"/>
          <w:sz w:val="28"/>
          <w:szCs w:val="28"/>
        </w:rPr>
        <w:t>, которая затрагивает наши права и законные интересы как гражданин – жителей и гостей г. Гом</w:t>
      </w:r>
      <w:r w:rsidR="00E15DBD">
        <w:rPr>
          <w:rFonts w:ascii="Times New Roman" w:hAnsi="Times New Roman"/>
          <w:color w:val="000000"/>
          <w:sz w:val="28"/>
          <w:szCs w:val="28"/>
        </w:rPr>
        <w:t>еля (</w:t>
      </w:r>
      <w:r w:rsidR="009C41B8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/>
          <w:color w:val="000000"/>
          <w:sz w:val="28"/>
          <w:szCs w:val="28"/>
        </w:rPr>
        <w:t>как избирателей</w:t>
      </w:r>
      <w:r w:rsidR="00250417">
        <w:rPr>
          <w:rFonts w:ascii="Times New Roman" w:hAnsi="Times New Roman"/>
          <w:color w:val="000000"/>
          <w:sz w:val="28"/>
          <w:szCs w:val="28"/>
        </w:rPr>
        <w:t xml:space="preserve"> г. Гомеля</w:t>
      </w:r>
      <w:r w:rsidR="00E15DBD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в установленные законом сроки.</w:t>
      </w:r>
    </w:p>
    <w:p w:rsidR="00902341" w:rsidRDefault="00902341" w:rsidP="00902341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EAA" w:rsidRDefault="00526EAA" w:rsidP="00526EAA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  <w:r w:rsidRPr="00526EAA">
        <w:rPr>
          <w:rFonts w:ascii="Times New Roman" w:hAnsi="Times New Roman"/>
          <w:b/>
          <w:sz w:val="28"/>
          <w:szCs w:val="28"/>
        </w:rPr>
        <w:t>Приложение:</w:t>
      </w:r>
    </w:p>
    <w:p w:rsidR="00526EAA" w:rsidRDefault="00526EAA" w:rsidP="0041362F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7E61">
        <w:rPr>
          <w:rFonts w:ascii="Times New Roman" w:hAnsi="Times New Roman"/>
          <w:sz w:val="28"/>
          <w:szCs w:val="28"/>
        </w:rPr>
        <w:t>Карта-с</w:t>
      </w:r>
      <w:r>
        <w:rPr>
          <w:rFonts w:ascii="Times New Roman" w:hAnsi="Times New Roman"/>
          <w:sz w:val="28"/>
          <w:szCs w:val="28"/>
        </w:rPr>
        <w:t>хема</w:t>
      </w:r>
      <w:r w:rsidR="00FA7E61">
        <w:rPr>
          <w:rFonts w:ascii="Times New Roman" w:hAnsi="Times New Roman"/>
          <w:sz w:val="28"/>
          <w:szCs w:val="28"/>
        </w:rPr>
        <w:t xml:space="preserve"> центра г. Гомеля</w:t>
      </w:r>
      <w:r w:rsidRPr="00526EAA">
        <w:rPr>
          <w:rFonts w:ascii="Times New Roman" w:hAnsi="Times New Roman"/>
          <w:sz w:val="28"/>
          <w:szCs w:val="28"/>
        </w:rPr>
        <w:t xml:space="preserve"> и </w:t>
      </w:r>
      <w:r w:rsidRPr="00526EAA">
        <w:rPr>
          <w:rFonts w:ascii="Times New Roman" w:hAnsi="Times New Roman"/>
          <w:b/>
          <w:sz w:val="28"/>
          <w:szCs w:val="28"/>
        </w:rPr>
        <w:t>13</w:t>
      </w:r>
      <w:r w:rsidRPr="00526EAA">
        <w:rPr>
          <w:rFonts w:ascii="Times New Roman" w:hAnsi="Times New Roman"/>
          <w:sz w:val="28"/>
          <w:szCs w:val="28"/>
        </w:rPr>
        <w:t xml:space="preserve"> фотографий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526EA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листах в </w:t>
      </w:r>
      <w:r w:rsidRPr="00526EA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экземпляре.</w:t>
      </w:r>
    </w:p>
    <w:p w:rsidR="00526EAA" w:rsidRDefault="00526EAA" w:rsidP="00526EAA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66F9B">
        <w:rPr>
          <w:rFonts w:ascii="Times New Roman" w:hAnsi="Times New Roman"/>
          <w:sz w:val="28"/>
          <w:szCs w:val="28"/>
        </w:rPr>
        <w:t>______</w:t>
      </w:r>
      <w:r w:rsidR="00FA7E61">
        <w:rPr>
          <w:rFonts w:ascii="Times New Roman" w:hAnsi="Times New Roman"/>
          <w:sz w:val="28"/>
          <w:szCs w:val="28"/>
        </w:rPr>
        <w:t xml:space="preserve"> подписей граждан и гостей г. Гомеля </w:t>
      </w:r>
      <w:r w:rsidR="00C66F9B">
        <w:rPr>
          <w:rFonts w:ascii="Times New Roman" w:hAnsi="Times New Roman"/>
          <w:sz w:val="28"/>
          <w:szCs w:val="28"/>
        </w:rPr>
        <w:t>на ___</w:t>
      </w:r>
      <w:r w:rsidR="00FA7E61">
        <w:rPr>
          <w:rFonts w:ascii="Times New Roman" w:hAnsi="Times New Roman"/>
          <w:sz w:val="28"/>
          <w:szCs w:val="28"/>
        </w:rPr>
        <w:t xml:space="preserve"> листах в </w:t>
      </w:r>
      <w:r w:rsidR="00FA7E61" w:rsidRPr="00FA7E61">
        <w:rPr>
          <w:rFonts w:ascii="Times New Roman" w:hAnsi="Times New Roman"/>
          <w:b/>
          <w:sz w:val="28"/>
          <w:szCs w:val="28"/>
        </w:rPr>
        <w:t>1</w:t>
      </w:r>
      <w:r w:rsidR="00FA7E61">
        <w:rPr>
          <w:rFonts w:ascii="Times New Roman" w:hAnsi="Times New Roman"/>
          <w:sz w:val="28"/>
          <w:szCs w:val="28"/>
        </w:rPr>
        <w:t xml:space="preserve"> экземпляре.</w:t>
      </w:r>
    </w:p>
    <w:p w:rsidR="00526EAA" w:rsidRDefault="00526EAA" w:rsidP="00526EAA">
      <w:pPr>
        <w:pStyle w:val="NoSpacing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D9C" w:rsidRDefault="003A6D9C" w:rsidP="003A6D9C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граждан и гостей г. Гомеля</w:t>
      </w:r>
    </w:p>
    <w:p w:rsidR="003A6D9C" w:rsidRPr="00526EAA" w:rsidRDefault="003A6D9C" w:rsidP="00526EAA">
      <w:pPr>
        <w:pStyle w:val="NoSpacing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EAA" w:rsidRPr="00526EAA" w:rsidRDefault="00526EAA" w:rsidP="00526EAA">
      <w:pPr>
        <w:pStyle w:val="NoSpacing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EAA" w:rsidRDefault="00526EAA" w:rsidP="00526EAA">
      <w:pPr>
        <w:pStyle w:val="NoSpacing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  января</w:t>
      </w:r>
      <w:r w:rsidRPr="00526EA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2012</w:t>
      </w:r>
      <w:r w:rsidRPr="00526EAA">
        <w:rPr>
          <w:rFonts w:ascii="Times New Roman" w:hAnsi="Times New Roman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26EAA">
        <w:rPr>
          <w:rFonts w:ascii="Times New Roman" w:hAnsi="Times New Roman"/>
          <w:sz w:val="28"/>
          <w:szCs w:val="28"/>
        </w:rPr>
        <w:t xml:space="preserve">______________  </w:t>
      </w:r>
      <w:r>
        <w:rPr>
          <w:rFonts w:ascii="Times New Roman" w:hAnsi="Times New Roman"/>
          <w:sz w:val="28"/>
          <w:szCs w:val="28"/>
          <w:lang w:val="be-BY"/>
        </w:rPr>
        <w:t>Т.Ф. Рапицкая</w:t>
      </w:r>
    </w:p>
    <w:p w:rsidR="00E15DBD" w:rsidRDefault="00E15DBD" w:rsidP="00526EAA">
      <w:pPr>
        <w:pStyle w:val="NoSpacing"/>
        <w:rPr>
          <w:rFonts w:ascii="Times New Roman" w:hAnsi="Times New Roman"/>
          <w:sz w:val="28"/>
          <w:szCs w:val="28"/>
          <w:lang w:val="be-BY"/>
        </w:rPr>
      </w:pPr>
    </w:p>
    <w:p w:rsidR="00E15DBD" w:rsidRPr="00526EAA" w:rsidRDefault="00E15DBD" w:rsidP="00526E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        ______________  А.Г. Аксёнов</w:t>
      </w:r>
    </w:p>
    <w:sectPr w:rsidR="00E15DBD" w:rsidRPr="00526EAA" w:rsidSect="009319A3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2C" w:rsidRDefault="00FF762C" w:rsidP="00324B6D">
      <w:pPr>
        <w:spacing w:after="0" w:line="240" w:lineRule="auto"/>
      </w:pPr>
      <w:r>
        <w:separator/>
      </w:r>
    </w:p>
  </w:endnote>
  <w:endnote w:type="continuationSeparator" w:id="0">
    <w:p w:rsidR="00FF762C" w:rsidRDefault="00FF762C" w:rsidP="0032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2C" w:rsidRDefault="00FF762C" w:rsidP="00324B6D">
      <w:pPr>
        <w:spacing w:after="0" w:line="240" w:lineRule="auto"/>
      </w:pPr>
      <w:r>
        <w:separator/>
      </w:r>
    </w:p>
  </w:footnote>
  <w:footnote w:type="continuationSeparator" w:id="0">
    <w:p w:rsidR="00FF762C" w:rsidRDefault="00FF762C" w:rsidP="0032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5F" w:rsidRPr="005F1725" w:rsidRDefault="0074645F">
    <w:pPr>
      <w:pStyle w:val="Header"/>
      <w:jc w:val="right"/>
      <w:rPr>
        <w:rFonts w:ascii="Times New Roman" w:hAnsi="Times New Roman"/>
        <w:sz w:val="28"/>
        <w:szCs w:val="28"/>
      </w:rPr>
    </w:pPr>
    <w:r w:rsidRPr="005F1725">
      <w:rPr>
        <w:rFonts w:ascii="Times New Roman" w:hAnsi="Times New Roman"/>
        <w:sz w:val="28"/>
        <w:szCs w:val="28"/>
      </w:rPr>
      <w:fldChar w:fldCharType="begin"/>
    </w:r>
    <w:r w:rsidRPr="005F1725">
      <w:rPr>
        <w:rFonts w:ascii="Times New Roman" w:hAnsi="Times New Roman"/>
        <w:sz w:val="28"/>
        <w:szCs w:val="28"/>
      </w:rPr>
      <w:instrText xml:space="preserve"> PAGE   \* MERGEFORMAT </w:instrText>
    </w:r>
    <w:r w:rsidRPr="005F1725">
      <w:rPr>
        <w:rFonts w:ascii="Times New Roman" w:hAnsi="Times New Roman"/>
        <w:sz w:val="28"/>
        <w:szCs w:val="28"/>
      </w:rPr>
      <w:fldChar w:fldCharType="separate"/>
    </w:r>
    <w:r w:rsidR="00B0626C">
      <w:rPr>
        <w:rFonts w:ascii="Times New Roman" w:hAnsi="Times New Roman"/>
        <w:noProof/>
        <w:sz w:val="28"/>
        <w:szCs w:val="28"/>
      </w:rPr>
      <w:t>2</w:t>
    </w:r>
    <w:r w:rsidRPr="005F1725">
      <w:rPr>
        <w:rFonts w:ascii="Times New Roman" w:hAnsi="Times New Roman"/>
        <w:sz w:val="28"/>
        <w:szCs w:val="28"/>
      </w:rPr>
      <w:fldChar w:fldCharType="end"/>
    </w:r>
  </w:p>
  <w:p w:rsidR="0074645F" w:rsidRPr="0074645F" w:rsidRDefault="0074645F" w:rsidP="0074645F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79"/>
    <w:rsid w:val="00005D01"/>
    <w:rsid w:val="00045F73"/>
    <w:rsid w:val="00047221"/>
    <w:rsid w:val="00047F03"/>
    <w:rsid w:val="000563F6"/>
    <w:rsid w:val="00060083"/>
    <w:rsid w:val="00075DBD"/>
    <w:rsid w:val="00082D94"/>
    <w:rsid w:val="00085B0A"/>
    <w:rsid w:val="000A77C7"/>
    <w:rsid w:val="000C08E5"/>
    <w:rsid w:val="000D614D"/>
    <w:rsid w:val="00104863"/>
    <w:rsid w:val="0011329C"/>
    <w:rsid w:val="0013118A"/>
    <w:rsid w:val="00140102"/>
    <w:rsid w:val="00143548"/>
    <w:rsid w:val="001645B4"/>
    <w:rsid w:val="001A0F1D"/>
    <w:rsid w:val="001B324D"/>
    <w:rsid w:val="001E6F79"/>
    <w:rsid w:val="001F5035"/>
    <w:rsid w:val="001F5FB6"/>
    <w:rsid w:val="001F68D1"/>
    <w:rsid w:val="00202668"/>
    <w:rsid w:val="00214641"/>
    <w:rsid w:val="00232EB5"/>
    <w:rsid w:val="00236B4B"/>
    <w:rsid w:val="00242D5A"/>
    <w:rsid w:val="00250417"/>
    <w:rsid w:val="00266BE5"/>
    <w:rsid w:val="00285B6E"/>
    <w:rsid w:val="002B7EE2"/>
    <w:rsid w:val="002C2E6F"/>
    <w:rsid w:val="002C71DC"/>
    <w:rsid w:val="002E6922"/>
    <w:rsid w:val="002F0B30"/>
    <w:rsid w:val="0031005F"/>
    <w:rsid w:val="00324B6D"/>
    <w:rsid w:val="00332702"/>
    <w:rsid w:val="00372EF8"/>
    <w:rsid w:val="003A6D9C"/>
    <w:rsid w:val="003B6B05"/>
    <w:rsid w:val="003D59CA"/>
    <w:rsid w:val="003E53FD"/>
    <w:rsid w:val="003F7540"/>
    <w:rsid w:val="0040052B"/>
    <w:rsid w:val="00410C5A"/>
    <w:rsid w:val="0041362F"/>
    <w:rsid w:val="0046337A"/>
    <w:rsid w:val="00464077"/>
    <w:rsid w:val="00464823"/>
    <w:rsid w:val="00475703"/>
    <w:rsid w:val="00477824"/>
    <w:rsid w:val="00484881"/>
    <w:rsid w:val="004A5355"/>
    <w:rsid w:val="004B455E"/>
    <w:rsid w:val="0050163E"/>
    <w:rsid w:val="00526EAA"/>
    <w:rsid w:val="00531DB6"/>
    <w:rsid w:val="00550205"/>
    <w:rsid w:val="005612EB"/>
    <w:rsid w:val="00580C95"/>
    <w:rsid w:val="005D20ED"/>
    <w:rsid w:val="005F1725"/>
    <w:rsid w:val="00647A65"/>
    <w:rsid w:val="00651E21"/>
    <w:rsid w:val="00661C68"/>
    <w:rsid w:val="006931EB"/>
    <w:rsid w:val="00693F51"/>
    <w:rsid w:val="006B72FD"/>
    <w:rsid w:val="006C2AF3"/>
    <w:rsid w:val="006C6BBD"/>
    <w:rsid w:val="006D63DA"/>
    <w:rsid w:val="006F490A"/>
    <w:rsid w:val="006F5B83"/>
    <w:rsid w:val="006F6CE1"/>
    <w:rsid w:val="0071037F"/>
    <w:rsid w:val="007442EC"/>
    <w:rsid w:val="0074645F"/>
    <w:rsid w:val="00761ACC"/>
    <w:rsid w:val="007623E8"/>
    <w:rsid w:val="00772F44"/>
    <w:rsid w:val="007F544A"/>
    <w:rsid w:val="00810B4B"/>
    <w:rsid w:val="00812470"/>
    <w:rsid w:val="00831ED0"/>
    <w:rsid w:val="008354DF"/>
    <w:rsid w:val="0089626D"/>
    <w:rsid w:val="008A2334"/>
    <w:rsid w:val="008D7185"/>
    <w:rsid w:val="008D744D"/>
    <w:rsid w:val="008D7AE3"/>
    <w:rsid w:val="008E1B45"/>
    <w:rsid w:val="00902341"/>
    <w:rsid w:val="009203AD"/>
    <w:rsid w:val="009319A3"/>
    <w:rsid w:val="00975385"/>
    <w:rsid w:val="00976230"/>
    <w:rsid w:val="009819AA"/>
    <w:rsid w:val="009C41B8"/>
    <w:rsid w:val="009D6D1D"/>
    <w:rsid w:val="009E0664"/>
    <w:rsid w:val="009E5425"/>
    <w:rsid w:val="009E6F22"/>
    <w:rsid w:val="009E748A"/>
    <w:rsid w:val="00A12E89"/>
    <w:rsid w:val="00A402AC"/>
    <w:rsid w:val="00A70DA5"/>
    <w:rsid w:val="00A70FE7"/>
    <w:rsid w:val="00A906A2"/>
    <w:rsid w:val="00AB36F4"/>
    <w:rsid w:val="00AD13F3"/>
    <w:rsid w:val="00AD4A69"/>
    <w:rsid w:val="00AE1586"/>
    <w:rsid w:val="00AF03C9"/>
    <w:rsid w:val="00AF106D"/>
    <w:rsid w:val="00AF7040"/>
    <w:rsid w:val="00B0626C"/>
    <w:rsid w:val="00B06D75"/>
    <w:rsid w:val="00B21F93"/>
    <w:rsid w:val="00B45002"/>
    <w:rsid w:val="00B53AE7"/>
    <w:rsid w:val="00B607C7"/>
    <w:rsid w:val="00B608E8"/>
    <w:rsid w:val="00B62E34"/>
    <w:rsid w:val="00B801B4"/>
    <w:rsid w:val="00B8553F"/>
    <w:rsid w:val="00B8655C"/>
    <w:rsid w:val="00B87649"/>
    <w:rsid w:val="00BA6989"/>
    <w:rsid w:val="00BE0F90"/>
    <w:rsid w:val="00C61F83"/>
    <w:rsid w:val="00C66F9B"/>
    <w:rsid w:val="00CC74C8"/>
    <w:rsid w:val="00CD2CB2"/>
    <w:rsid w:val="00CD67AF"/>
    <w:rsid w:val="00CE604A"/>
    <w:rsid w:val="00D038D5"/>
    <w:rsid w:val="00D074A0"/>
    <w:rsid w:val="00D25D00"/>
    <w:rsid w:val="00D454E3"/>
    <w:rsid w:val="00D73322"/>
    <w:rsid w:val="00DB3A20"/>
    <w:rsid w:val="00E020A6"/>
    <w:rsid w:val="00E15DBD"/>
    <w:rsid w:val="00E616A9"/>
    <w:rsid w:val="00E82921"/>
    <w:rsid w:val="00E83565"/>
    <w:rsid w:val="00EC5A6A"/>
    <w:rsid w:val="00ED435B"/>
    <w:rsid w:val="00EE18EC"/>
    <w:rsid w:val="00EF0909"/>
    <w:rsid w:val="00EF353C"/>
    <w:rsid w:val="00EF6917"/>
    <w:rsid w:val="00F0612A"/>
    <w:rsid w:val="00F13AB7"/>
    <w:rsid w:val="00F3127E"/>
    <w:rsid w:val="00F33626"/>
    <w:rsid w:val="00F738A7"/>
    <w:rsid w:val="00F75C02"/>
    <w:rsid w:val="00F813A1"/>
    <w:rsid w:val="00F91D0D"/>
    <w:rsid w:val="00FA262B"/>
    <w:rsid w:val="00FA3214"/>
    <w:rsid w:val="00FA7E61"/>
    <w:rsid w:val="00FB17BA"/>
    <w:rsid w:val="00FB4A40"/>
    <w:rsid w:val="00FB7018"/>
    <w:rsid w:val="00FC70E8"/>
    <w:rsid w:val="00FC713C"/>
    <w:rsid w:val="00FD5ABB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876F47-4649-4EBF-9C4D-5F0043F6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6F79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2EB5"/>
    <w:rPr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24B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B6D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4B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B6D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