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F" w:rsidRPr="00705CA8" w:rsidRDefault="009F6F6F" w:rsidP="009F6F6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705CA8">
        <w:rPr>
          <w:rFonts w:ascii="Times New Roman" w:hAnsi="Times New Roman"/>
          <w:b/>
          <w:color w:val="000000"/>
          <w:sz w:val="28"/>
          <w:szCs w:val="28"/>
        </w:rPr>
        <w:t>ГРАЖДАНСКАЯ КАМПАНИЯ</w:t>
      </w:r>
    </w:p>
    <w:p w:rsidR="009F6F6F" w:rsidRPr="00B225E6" w:rsidRDefault="009F6F6F" w:rsidP="009F6F6F">
      <w:pPr>
        <w:pStyle w:val="NoSpacing"/>
        <w:jc w:val="center"/>
        <w:rPr>
          <w:rFonts w:ascii="Times New Roman" w:hAnsi="Times New Roman"/>
          <w:b/>
          <w:color w:val="000000"/>
          <w:sz w:val="60"/>
          <w:szCs w:val="60"/>
        </w:rPr>
      </w:pPr>
      <w:r w:rsidRPr="00B225E6">
        <w:rPr>
          <w:rFonts w:ascii="Times New Roman" w:hAnsi="Times New Roman"/>
          <w:b/>
          <w:color w:val="000000"/>
          <w:sz w:val="60"/>
          <w:szCs w:val="60"/>
        </w:rPr>
        <w:t>НАШ ДОМ</w:t>
      </w:r>
    </w:p>
    <w:p w:rsidR="009F6F6F" w:rsidRPr="00705CA8" w:rsidRDefault="009F6F6F" w:rsidP="009F6F6F">
      <w:pPr>
        <w:pStyle w:val="NoSpacing"/>
        <w:jc w:val="center"/>
        <w:rPr>
          <w:rFonts w:cs="Arial"/>
          <w:b/>
          <w:color w:val="000000"/>
          <w:sz w:val="28"/>
          <w:szCs w:val="28"/>
        </w:rPr>
      </w:pPr>
      <w:r w:rsidRPr="00705CA8">
        <w:rPr>
          <w:rFonts w:ascii="Times New Roman" w:hAnsi="Times New Roman"/>
          <w:b/>
          <w:color w:val="000000"/>
          <w:sz w:val="28"/>
          <w:szCs w:val="28"/>
          <w:lang w:val="en-US"/>
        </w:rPr>
        <w:t>http</w:t>
      </w:r>
      <w:r w:rsidRPr="00705CA8">
        <w:rPr>
          <w:rFonts w:ascii="Times New Roman" w:hAnsi="Times New Roman"/>
          <w:b/>
          <w:color w:val="000000"/>
          <w:sz w:val="28"/>
          <w:szCs w:val="28"/>
        </w:rPr>
        <w:t>://</w:t>
      </w:r>
      <w:proofErr w:type="spellStart"/>
      <w:r w:rsidRPr="00705CA8">
        <w:rPr>
          <w:rFonts w:ascii="Times New Roman" w:hAnsi="Times New Roman"/>
          <w:b/>
          <w:color w:val="000000"/>
          <w:sz w:val="28"/>
          <w:szCs w:val="28"/>
        </w:rPr>
        <w:t>www.nash-dom.info</w:t>
      </w:r>
      <w:proofErr w:type="spellEnd"/>
    </w:p>
    <w:p w:rsidR="009F6F6F" w:rsidRPr="00705CA8" w:rsidRDefault="009F6F6F" w:rsidP="007A261E">
      <w:pPr>
        <w:pStyle w:val="NoSpacing"/>
        <w:jc w:val="center"/>
        <w:rPr>
          <w:sz w:val="28"/>
          <w:szCs w:val="28"/>
        </w:rPr>
      </w:pPr>
    </w:p>
    <w:p w:rsidR="0034129A" w:rsidRDefault="00705CA8" w:rsidP="007A261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ПОЛНОМОЧИЯ ДЕПУТАТА</w:t>
      </w:r>
    </w:p>
    <w:p w:rsidR="00705CA8" w:rsidRPr="002847CF" w:rsidRDefault="00705CA8" w:rsidP="007A261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МЕСТНОГО СОВЕТА ДЕПУТАТОВ</w:t>
      </w:r>
    </w:p>
    <w:p w:rsidR="0034129A" w:rsidRPr="00705CA8" w:rsidRDefault="0034129A" w:rsidP="007A261E">
      <w:pPr>
        <w:pStyle w:val="NoSpacing"/>
        <w:jc w:val="center"/>
        <w:rPr>
          <w:sz w:val="28"/>
          <w:szCs w:val="28"/>
        </w:rPr>
      </w:pPr>
    </w:p>
    <w:p w:rsidR="00104204" w:rsidRPr="00104204" w:rsidRDefault="00104204" w:rsidP="00E25356">
      <w:pPr>
        <w:pStyle w:val="NoSpacing"/>
        <w:jc w:val="center"/>
        <w:rPr>
          <w:b/>
          <w:sz w:val="40"/>
          <w:szCs w:val="40"/>
        </w:rPr>
      </w:pPr>
      <w:r w:rsidRPr="00104204">
        <w:rPr>
          <w:b/>
          <w:sz w:val="40"/>
          <w:szCs w:val="40"/>
        </w:rPr>
        <w:t>ЗАКОН РЕСПУБЛИКИ БЕЛАРУСЬ</w:t>
      </w:r>
    </w:p>
    <w:p w:rsidR="0034129A" w:rsidRPr="00104204" w:rsidRDefault="00036D37" w:rsidP="00E25356">
      <w:pPr>
        <w:pStyle w:val="NoSpacing"/>
        <w:jc w:val="center"/>
        <w:rPr>
          <w:b/>
          <w:sz w:val="38"/>
          <w:szCs w:val="38"/>
        </w:rPr>
      </w:pPr>
      <w:r w:rsidRPr="00104204">
        <w:rPr>
          <w:b/>
          <w:sz w:val="38"/>
          <w:szCs w:val="38"/>
        </w:rPr>
        <w:t>«О статусе депутата</w:t>
      </w:r>
      <w:r w:rsidR="00104204" w:rsidRPr="00104204">
        <w:rPr>
          <w:b/>
          <w:sz w:val="38"/>
          <w:szCs w:val="38"/>
        </w:rPr>
        <w:t xml:space="preserve"> местного Совета депутатов»</w:t>
      </w:r>
    </w:p>
    <w:p w:rsidR="00036D37" w:rsidRPr="00036D37" w:rsidRDefault="00104204" w:rsidP="00E25356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(</w:t>
      </w:r>
      <w:r w:rsidR="00036D37">
        <w:rPr>
          <w:i/>
          <w:szCs w:val="24"/>
        </w:rPr>
        <w:t>от 27 марта 1992 г. № 1547-</w:t>
      </w:r>
      <w:r w:rsidR="00036D37">
        <w:rPr>
          <w:i/>
          <w:szCs w:val="24"/>
          <w:lang w:val="en-US"/>
        </w:rPr>
        <w:t>XII</w:t>
      </w:r>
      <w:r w:rsidR="00342760">
        <w:rPr>
          <w:i/>
          <w:szCs w:val="24"/>
        </w:rPr>
        <w:t xml:space="preserve"> с изменениями и дополнениями</w:t>
      </w:r>
      <w:r w:rsidR="00036D37">
        <w:rPr>
          <w:i/>
          <w:szCs w:val="24"/>
        </w:rPr>
        <w:t>)</w:t>
      </w:r>
    </w:p>
    <w:p w:rsidR="0034129A" w:rsidRDefault="0034129A" w:rsidP="00D12FBF">
      <w:pPr>
        <w:pStyle w:val="NoSpacing"/>
        <w:jc w:val="center"/>
        <w:rPr>
          <w:sz w:val="16"/>
          <w:szCs w:val="16"/>
        </w:rPr>
      </w:pPr>
    </w:p>
    <w:p w:rsidR="00DD0F56" w:rsidRDefault="00DD0F56" w:rsidP="00D12FBF">
      <w:pPr>
        <w:pStyle w:val="NoSpacing"/>
        <w:jc w:val="center"/>
        <w:rPr>
          <w:sz w:val="16"/>
          <w:szCs w:val="16"/>
        </w:rPr>
      </w:pPr>
    </w:p>
    <w:p w:rsidR="00BF2B26" w:rsidRPr="00BF2B26" w:rsidRDefault="00BF2B26" w:rsidP="00D12FBF">
      <w:pPr>
        <w:pStyle w:val="NoSpacing"/>
        <w:jc w:val="center"/>
        <w:rPr>
          <w:szCs w:val="24"/>
        </w:rPr>
      </w:pPr>
      <w:r w:rsidRPr="00BF2B26">
        <w:rPr>
          <w:szCs w:val="24"/>
        </w:rPr>
        <w:t>(ОТДЕЛЬНЫЕ ПОЛОЖЕНИЯ)</w:t>
      </w:r>
    </w:p>
    <w:p w:rsidR="00BF2B26" w:rsidRDefault="00BF2B26" w:rsidP="00D12FBF">
      <w:pPr>
        <w:pStyle w:val="NoSpacing"/>
        <w:jc w:val="center"/>
        <w:rPr>
          <w:sz w:val="16"/>
          <w:szCs w:val="16"/>
        </w:rPr>
      </w:pPr>
    </w:p>
    <w:p w:rsidR="00DD0F56" w:rsidRDefault="00DD0F56" w:rsidP="00D12FBF">
      <w:pPr>
        <w:pStyle w:val="NoSpacing"/>
        <w:jc w:val="center"/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9E24F2" w:rsidTr="00AB6FE7">
        <w:tc>
          <w:tcPr>
            <w:tcW w:w="1843" w:type="dxa"/>
          </w:tcPr>
          <w:p w:rsidR="008C33A5" w:rsidRPr="00AB6FE7" w:rsidRDefault="008C33A5" w:rsidP="00AB6FE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E24F2" w:rsidRPr="00AB6FE7" w:rsidRDefault="00B65939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Статья</w:t>
            </w:r>
          </w:p>
          <w:p w:rsidR="008C33A5" w:rsidRPr="00AB6FE7" w:rsidRDefault="008C33A5" w:rsidP="00AB6FE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0" w:type="dxa"/>
          </w:tcPr>
          <w:p w:rsidR="008C33A5" w:rsidRPr="00AB6FE7" w:rsidRDefault="008C33A5" w:rsidP="00AB6FE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E24F2" w:rsidRPr="00AB6FE7" w:rsidRDefault="006B2CF1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Действующая н</w:t>
            </w:r>
            <w:r w:rsidR="00B65939" w:rsidRPr="00AB6FE7">
              <w:rPr>
                <w:b/>
                <w:sz w:val="22"/>
              </w:rPr>
              <w:t>орма</w:t>
            </w:r>
            <w:r w:rsidR="00012989" w:rsidRPr="00AB6FE7">
              <w:rPr>
                <w:b/>
                <w:sz w:val="22"/>
              </w:rPr>
              <w:t xml:space="preserve"> (выдержки)</w:t>
            </w:r>
          </w:p>
          <w:p w:rsidR="008C33A5" w:rsidRPr="00AB6FE7" w:rsidRDefault="008C33A5" w:rsidP="00AB6FE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9E24F2" w:rsidTr="00AB6FE7">
        <w:tc>
          <w:tcPr>
            <w:tcW w:w="1843" w:type="dxa"/>
            <w:vAlign w:val="center"/>
          </w:tcPr>
          <w:p w:rsidR="009E24F2" w:rsidRPr="00AB6FE7" w:rsidRDefault="00B610DC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6</w:t>
            </w:r>
          </w:p>
          <w:p w:rsidR="00366E38" w:rsidRPr="00AB6FE7" w:rsidRDefault="00366E38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Досрочное</w:t>
            </w:r>
          </w:p>
          <w:p w:rsidR="00366E38" w:rsidRPr="00AB6FE7" w:rsidRDefault="00366E38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прекращение</w:t>
            </w:r>
          </w:p>
          <w:p w:rsidR="00366E38" w:rsidRPr="00AB6FE7" w:rsidRDefault="00366E38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sz w:val="22"/>
              </w:rPr>
              <w:t>полномочий</w:t>
            </w:r>
          </w:p>
        </w:tc>
        <w:tc>
          <w:tcPr>
            <w:tcW w:w="8930" w:type="dxa"/>
          </w:tcPr>
          <w:p w:rsidR="00C641D8" w:rsidRPr="00AB6FE7" w:rsidRDefault="0054697D" w:rsidP="00AB6FE7">
            <w:pPr>
              <w:pStyle w:val="NoSpacing"/>
              <w:ind w:firstLine="176"/>
              <w:rPr>
                <w:sz w:val="22"/>
              </w:rPr>
            </w:pPr>
            <w:r w:rsidRPr="00AB6FE7">
              <w:rPr>
                <w:sz w:val="22"/>
              </w:rPr>
              <w:t>Полномочия депутата</w:t>
            </w:r>
            <w:r w:rsidR="007B4390" w:rsidRPr="00AB6FE7">
              <w:rPr>
                <w:sz w:val="22"/>
              </w:rPr>
              <w:t xml:space="preserve"> </w:t>
            </w:r>
            <w:r w:rsidR="00B610DC" w:rsidRPr="00AB6FE7">
              <w:rPr>
                <w:sz w:val="22"/>
              </w:rPr>
              <w:t xml:space="preserve">прекращаются досрочно </w:t>
            </w:r>
            <w:r w:rsidR="003234BA" w:rsidRPr="00AB6FE7">
              <w:rPr>
                <w:sz w:val="22"/>
              </w:rPr>
              <w:t>по решению соответствующего Совета в</w:t>
            </w:r>
            <w:r w:rsidR="007B4390" w:rsidRPr="00AB6FE7">
              <w:rPr>
                <w:sz w:val="22"/>
              </w:rPr>
              <w:t xml:space="preserve"> связи с отзывом депутата</w:t>
            </w:r>
            <w:r w:rsidR="003234BA" w:rsidRPr="00AB6FE7">
              <w:rPr>
                <w:sz w:val="22"/>
              </w:rPr>
              <w:t>.</w:t>
            </w:r>
          </w:p>
          <w:p w:rsidR="009E24F2" w:rsidRPr="00B65939" w:rsidRDefault="006B2CF1" w:rsidP="00AB6FE7">
            <w:pPr>
              <w:pStyle w:val="NoSpacing"/>
              <w:ind w:firstLine="176"/>
            </w:pPr>
            <w:r w:rsidRPr="00AB6FE7">
              <w:rPr>
                <w:rFonts w:eastAsia="Times New Roman" w:cs="Arial"/>
                <w:color w:val="000000"/>
                <w:sz w:val="22"/>
                <w:lang w:eastAsia="ru-RU"/>
              </w:rPr>
              <w:t>Решение о досрочном прекращ</w:t>
            </w:r>
            <w:r w:rsidR="00A02C20" w:rsidRPr="00AB6FE7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ении полномочий депутата </w:t>
            </w:r>
            <w:r w:rsidRPr="00AB6FE7">
              <w:rPr>
                <w:rFonts w:eastAsia="Times New Roman" w:cs="Arial"/>
                <w:color w:val="000000"/>
                <w:sz w:val="22"/>
                <w:lang w:eastAsia="ru-RU"/>
              </w:rPr>
              <w:t>оформляется решен</w:t>
            </w:r>
            <w:r w:rsidRPr="00AB6FE7">
              <w:rPr>
                <w:rFonts w:eastAsia="Times New Roman" w:cs="Arial"/>
                <w:color w:val="000000"/>
                <w:sz w:val="22"/>
                <w:lang w:eastAsia="ru-RU"/>
              </w:rPr>
              <w:t>и</w:t>
            </w:r>
            <w:r w:rsidRPr="00AB6FE7">
              <w:rPr>
                <w:rFonts w:eastAsia="Times New Roman" w:cs="Arial"/>
                <w:color w:val="000000"/>
                <w:sz w:val="22"/>
                <w:lang w:eastAsia="ru-RU"/>
              </w:rPr>
              <w:t>ем Совета</w:t>
            </w:r>
            <w:r w:rsidR="00C641D8" w:rsidRPr="00AB6FE7">
              <w:rPr>
                <w:sz w:val="22"/>
              </w:rPr>
              <w:t xml:space="preserve">, </w:t>
            </w:r>
            <w:r w:rsidR="00C641D8" w:rsidRPr="00AB6FE7">
              <w:rPr>
                <w:sz w:val="22"/>
                <w:lang w:eastAsia="ru-RU"/>
              </w:rPr>
              <w:t>в котором ук</w:t>
            </w:r>
            <w:r w:rsidR="00AB6FE7" w:rsidRPr="00AB6FE7">
              <w:rPr>
                <w:sz w:val="22"/>
                <w:lang w:eastAsia="ru-RU"/>
              </w:rPr>
              <w:t xml:space="preserve">азывается, с какого момента </w:t>
            </w:r>
            <w:r w:rsidR="00C641D8" w:rsidRPr="00AB6FE7">
              <w:rPr>
                <w:sz w:val="22"/>
                <w:lang w:eastAsia="ru-RU"/>
              </w:rPr>
              <w:t>полномочия прекращаю</w:t>
            </w:r>
            <w:r w:rsidR="00C641D8" w:rsidRPr="00AB6FE7">
              <w:rPr>
                <w:sz w:val="22"/>
                <w:lang w:eastAsia="ru-RU"/>
              </w:rPr>
              <w:t>т</w:t>
            </w:r>
            <w:r w:rsidR="00C641D8" w:rsidRPr="00AB6FE7">
              <w:rPr>
                <w:sz w:val="22"/>
                <w:lang w:eastAsia="ru-RU"/>
              </w:rPr>
              <w:t>ся.</w:t>
            </w:r>
          </w:p>
        </w:tc>
      </w:tr>
      <w:tr w:rsidR="00B65939" w:rsidTr="00AB6FE7">
        <w:tc>
          <w:tcPr>
            <w:tcW w:w="1843" w:type="dxa"/>
            <w:vAlign w:val="center"/>
          </w:tcPr>
          <w:p w:rsidR="00B65939" w:rsidRPr="00AB6FE7" w:rsidRDefault="00FF4A2A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9</w:t>
            </w:r>
          </w:p>
          <w:p w:rsidR="00FF4A2A" w:rsidRPr="00AB6FE7" w:rsidRDefault="00FF4A2A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Формы</w:t>
            </w:r>
          </w:p>
          <w:p w:rsidR="00FF4A2A" w:rsidRPr="00AB6FE7" w:rsidRDefault="00FF4A2A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деятельности</w:t>
            </w:r>
          </w:p>
          <w:p w:rsidR="00FF4A2A" w:rsidRPr="00AB6FE7" w:rsidRDefault="00FF4A2A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sz w:val="22"/>
              </w:rPr>
              <w:t>депутата</w:t>
            </w:r>
          </w:p>
        </w:tc>
        <w:tc>
          <w:tcPr>
            <w:tcW w:w="8930" w:type="dxa"/>
          </w:tcPr>
          <w:p w:rsidR="00B65939" w:rsidRPr="00B65939" w:rsidRDefault="00922BC5" w:rsidP="00AB6FE7">
            <w:pPr>
              <w:pStyle w:val="NoSpacing"/>
              <w:ind w:firstLine="176"/>
            </w:pPr>
            <w:r w:rsidRPr="00AB6FE7">
              <w:rPr>
                <w:sz w:val="22"/>
                <w:lang w:eastAsia="ru-RU"/>
              </w:rPr>
              <w:t>Форма</w:t>
            </w:r>
            <w:r w:rsidR="00DC14F4" w:rsidRPr="00AB6FE7">
              <w:rPr>
                <w:sz w:val="22"/>
                <w:lang w:eastAsia="ru-RU"/>
              </w:rPr>
              <w:t xml:space="preserve">ми деятельности депутата </w:t>
            </w:r>
            <w:r w:rsidRPr="00AB6FE7">
              <w:rPr>
                <w:sz w:val="22"/>
                <w:lang w:eastAsia="ru-RU"/>
              </w:rPr>
              <w:t>в Совете и его органах являются:</w:t>
            </w:r>
            <w:r w:rsidR="00DC14F4" w:rsidRPr="00AB6FE7">
              <w:rPr>
                <w:sz w:val="22"/>
                <w:lang w:eastAsia="ru-RU"/>
              </w:rPr>
              <w:t xml:space="preserve"> участие деп</w:t>
            </w:r>
            <w:r w:rsidR="00DC14F4" w:rsidRPr="00AB6FE7">
              <w:rPr>
                <w:sz w:val="22"/>
                <w:lang w:eastAsia="ru-RU"/>
              </w:rPr>
              <w:t>у</w:t>
            </w:r>
            <w:r w:rsidR="00DC14F4" w:rsidRPr="00AB6FE7">
              <w:rPr>
                <w:sz w:val="22"/>
                <w:lang w:eastAsia="ru-RU"/>
              </w:rPr>
              <w:t xml:space="preserve">тата в работе сессий Совета и заседаниях его органов; </w:t>
            </w:r>
            <w:r w:rsidR="00DC14F4" w:rsidRPr="00AB6FE7">
              <w:rPr>
                <w:rFonts w:eastAsia="Times New Roman" w:cs="Arial"/>
                <w:color w:val="000000"/>
                <w:sz w:val="22"/>
                <w:lang w:eastAsia="ru-RU"/>
              </w:rPr>
              <w:t>запрос депутата; обращ</w:t>
            </w:r>
            <w:r w:rsidR="00DC14F4" w:rsidRPr="00AB6FE7">
              <w:rPr>
                <w:rFonts w:eastAsia="Times New Roman" w:cs="Arial"/>
                <w:color w:val="000000"/>
                <w:sz w:val="22"/>
                <w:lang w:eastAsia="ru-RU"/>
              </w:rPr>
              <w:t>е</w:t>
            </w:r>
            <w:r w:rsidR="00DC14F4" w:rsidRPr="00AB6FE7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ние депутата; </w:t>
            </w:r>
            <w:r w:rsidR="00DC14F4" w:rsidRPr="00AB6FE7">
              <w:rPr>
                <w:rFonts w:cs="Arial"/>
                <w:sz w:val="22"/>
                <w:lang w:eastAsia="ru-RU"/>
              </w:rPr>
              <w:t xml:space="preserve">участие депутата в проверках работы государственных органов и других организаций; </w:t>
            </w:r>
            <w:r w:rsidR="00DC14F4" w:rsidRPr="00AB6FE7">
              <w:rPr>
                <w:sz w:val="22"/>
              </w:rPr>
              <w:t xml:space="preserve">предложение депутата </w:t>
            </w:r>
            <w:r w:rsidR="00DC14F4" w:rsidRPr="00AB6FE7">
              <w:rPr>
                <w:sz w:val="22"/>
                <w:lang w:eastAsia="ru-RU"/>
              </w:rPr>
              <w:t>об ус</w:t>
            </w:r>
            <w:r w:rsidR="00DC14F4" w:rsidRPr="00AB6FE7">
              <w:rPr>
                <w:sz w:val="22"/>
                <w:lang w:eastAsia="ru-RU"/>
              </w:rPr>
              <w:t>т</w:t>
            </w:r>
            <w:r w:rsidR="00DC14F4" w:rsidRPr="00AB6FE7">
              <w:rPr>
                <w:sz w:val="22"/>
                <w:lang w:eastAsia="ru-RU"/>
              </w:rPr>
              <w:t>ранении нарушения законности;</w:t>
            </w:r>
            <w:r w:rsidR="00DC14F4" w:rsidRPr="00AB6FE7">
              <w:rPr>
                <w:sz w:val="22"/>
              </w:rPr>
              <w:t xml:space="preserve"> участие депутата </w:t>
            </w:r>
            <w:r w:rsidR="00DC14F4" w:rsidRPr="00AB6FE7">
              <w:rPr>
                <w:sz w:val="22"/>
                <w:lang w:eastAsia="ru-RU"/>
              </w:rPr>
              <w:t>в работе депутатских групп и других депутатских объ</w:t>
            </w:r>
            <w:r w:rsidR="00DC14F4" w:rsidRPr="00AB6FE7">
              <w:rPr>
                <w:sz w:val="22"/>
              </w:rPr>
              <w:t>единений</w:t>
            </w:r>
            <w:r w:rsidR="00DC14F4" w:rsidRPr="00AB6FE7">
              <w:rPr>
                <w:sz w:val="22"/>
                <w:lang w:eastAsia="ru-RU"/>
              </w:rPr>
              <w:t>.</w:t>
            </w:r>
          </w:p>
        </w:tc>
      </w:tr>
      <w:tr w:rsidR="006B2CF1" w:rsidTr="00AB6FE7">
        <w:tc>
          <w:tcPr>
            <w:tcW w:w="1843" w:type="dxa"/>
            <w:vAlign w:val="center"/>
          </w:tcPr>
          <w:p w:rsidR="006B2CF1" w:rsidRPr="00AB6FE7" w:rsidRDefault="007E4566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11</w:t>
            </w:r>
          </w:p>
          <w:p w:rsidR="00AF5D51" w:rsidRPr="00AB6FE7" w:rsidRDefault="00AF5D51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Права</w:t>
            </w:r>
          </w:p>
          <w:p w:rsidR="00AF5D51" w:rsidRPr="00AB6FE7" w:rsidRDefault="00AF5D51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депутата</w:t>
            </w:r>
          </w:p>
          <w:p w:rsidR="00AF5D51" w:rsidRPr="00AB6FE7" w:rsidRDefault="00AF5D51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на сессиях,</w:t>
            </w:r>
          </w:p>
          <w:p w:rsidR="00AF5D51" w:rsidRPr="00AB6FE7" w:rsidRDefault="00AF5D51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sz w:val="22"/>
              </w:rPr>
              <w:t>заседаниях</w:t>
            </w:r>
          </w:p>
        </w:tc>
        <w:tc>
          <w:tcPr>
            <w:tcW w:w="8930" w:type="dxa"/>
          </w:tcPr>
          <w:p w:rsidR="006B2CF1" w:rsidRPr="00AB6FE7" w:rsidRDefault="00AF5D51" w:rsidP="00AB6FE7">
            <w:pPr>
              <w:pStyle w:val="NoSpacing"/>
              <w:ind w:firstLine="176"/>
              <w:rPr>
                <w:rFonts w:cs="Arial"/>
                <w:sz w:val="22"/>
              </w:rPr>
            </w:pPr>
            <w:r w:rsidRPr="00AB6FE7">
              <w:rPr>
                <w:rFonts w:eastAsia="Times New Roman" w:cs="Arial"/>
                <w:color w:val="000000"/>
                <w:sz w:val="22"/>
                <w:lang w:eastAsia="ru-RU"/>
              </w:rPr>
              <w:t>На сессиях Совета и заседа</w:t>
            </w:r>
            <w:r w:rsidR="003A39D3" w:rsidRPr="00AB6FE7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ниях его органов депутат </w:t>
            </w:r>
            <w:r w:rsidRPr="00AB6FE7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имеет право: </w:t>
            </w:r>
            <w:r w:rsidR="000E63D2" w:rsidRPr="00AB6FE7">
              <w:rPr>
                <w:rFonts w:cs="Arial"/>
                <w:sz w:val="22"/>
                <w:lang w:eastAsia="ru-RU"/>
              </w:rPr>
              <w:t>вносить пре</w:t>
            </w:r>
            <w:r w:rsidR="000E63D2" w:rsidRPr="00AB6FE7">
              <w:rPr>
                <w:rFonts w:cs="Arial"/>
                <w:sz w:val="22"/>
                <w:lang w:eastAsia="ru-RU"/>
              </w:rPr>
              <w:t>д</w:t>
            </w:r>
            <w:r w:rsidR="000E63D2" w:rsidRPr="00AB6FE7">
              <w:rPr>
                <w:rFonts w:cs="Arial"/>
                <w:sz w:val="22"/>
                <w:lang w:eastAsia="ru-RU"/>
              </w:rPr>
              <w:t>ложения и замечания по повестке дня сессии Совета, по порядку рассмотр</w:t>
            </w:r>
            <w:r w:rsidR="000E63D2" w:rsidRPr="00AB6FE7">
              <w:rPr>
                <w:rFonts w:cs="Arial"/>
                <w:sz w:val="22"/>
                <w:lang w:eastAsia="ru-RU"/>
              </w:rPr>
              <w:t>е</w:t>
            </w:r>
            <w:r w:rsidR="000E63D2" w:rsidRPr="00AB6FE7">
              <w:rPr>
                <w:rFonts w:cs="Arial"/>
                <w:sz w:val="22"/>
                <w:lang w:eastAsia="ru-RU"/>
              </w:rPr>
              <w:t xml:space="preserve">ния и существу обсуждаемых вопросов; </w:t>
            </w:r>
            <w:r w:rsidR="00D613C7" w:rsidRPr="00AB6FE7">
              <w:rPr>
                <w:rFonts w:cs="Arial"/>
                <w:sz w:val="22"/>
                <w:lang w:eastAsia="ru-RU"/>
              </w:rPr>
              <w:t>оглашать на сессии обращения граждан, индив</w:t>
            </w:r>
            <w:r w:rsidR="00D613C7" w:rsidRPr="00AB6FE7">
              <w:rPr>
                <w:rFonts w:cs="Arial"/>
                <w:sz w:val="22"/>
                <w:lang w:eastAsia="ru-RU"/>
              </w:rPr>
              <w:t>и</w:t>
            </w:r>
            <w:r w:rsidR="00D613C7" w:rsidRPr="00AB6FE7">
              <w:rPr>
                <w:rFonts w:cs="Arial"/>
                <w:sz w:val="22"/>
                <w:lang w:eastAsia="ru-RU"/>
              </w:rPr>
              <w:t>дуальных предпринимателей и юридических лиц, имеющие общественное знач</w:t>
            </w:r>
            <w:r w:rsidR="00D613C7" w:rsidRPr="00AB6FE7">
              <w:rPr>
                <w:rFonts w:cs="Arial"/>
                <w:sz w:val="22"/>
                <w:lang w:eastAsia="ru-RU"/>
              </w:rPr>
              <w:t>е</w:t>
            </w:r>
            <w:r w:rsidR="00D613C7" w:rsidRPr="00AB6FE7">
              <w:rPr>
                <w:rFonts w:cs="Arial"/>
                <w:sz w:val="22"/>
                <w:lang w:eastAsia="ru-RU"/>
              </w:rPr>
              <w:t xml:space="preserve">ние; </w:t>
            </w:r>
            <w:r w:rsidR="00CB102E" w:rsidRPr="00AB6FE7">
              <w:rPr>
                <w:rFonts w:cs="Arial"/>
                <w:sz w:val="22"/>
                <w:lang w:eastAsia="ru-RU"/>
              </w:rPr>
              <w:t>обращаться с запросами в пределах своих полномочий</w:t>
            </w:r>
            <w:r w:rsidR="006A2766" w:rsidRPr="00AB6FE7">
              <w:rPr>
                <w:rFonts w:cs="Arial"/>
                <w:sz w:val="22"/>
                <w:lang w:eastAsia="ru-RU"/>
              </w:rPr>
              <w:t>.</w:t>
            </w:r>
          </w:p>
        </w:tc>
      </w:tr>
      <w:tr w:rsidR="007E4566" w:rsidTr="00AB6FE7">
        <w:tc>
          <w:tcPr>
            <w:tcW w:w="1843" w:type="dxa"/>
            <w:vAlign w:val="center"/>
          </w:tcPr>
          <w:p w:rsidR="007E4566" w:rsidRPr="00AB6FE7" w:rsidRDefault="00351E31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13</w:t>
            </w:r>
          </w:p>
          <w:p w:rsidR="00351E31" w:rsidRPr="00AB6FE7" w:rsidRDefault="00351E31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Запрос</w:t>
            </w:r>
          </w:p>
        </w:tc>
        <w:tc>
          <w:tcPr>
            <w:tcW w:w="8930" w:type="dxa"/>
          </w:tcPr>
          <w:p w:rsidR="007E4566" w:rsidRPr="00AB6FE7" w:rsidRDefault="00EF00F1" w:rsidP="00AB6FE7">
            <w:pPr>
              <w:pStyle w:val="NoSpacing"/>
              <w:ind w:firstLine="176"/>
              <w:jc w:val="both"/>
              <w:rPr>
                <w:sz w:val="22"/>
              </w:rPr>
            </w:pPr>
            <w:r w:rsidRPr="00AB6FE7">
              <w:rPr>
                <w:rFonts w:cs="Arial"/>
                <w:sz w:val="22"/>
                <w:lang w:eastAsia="ru-RU"/>
              </w:rPr>
              <w:t>Депутат вправе обратиться на сессии Совета с запросом к председателю Сов</w:t>
            </w:r>
            <w:r w:rsidRPr="00AB6FE7">
              <w:rPr>
                <w:rFonts w:cs="Arial"/>
                <w:sz w:val="22"/>
                <w:lang w:eastAsia="ru-RU"/>
              </w:rPr>
              <w:t>е</w:t>
            </w:r>
            <w:r w:rsidRPr="00AB6FE7">
              <w:rPr>
                <w:rFonts w:cs="Arial"/>
                <w:sz w:val="22"/>
                <w:lang w:eastAsia="ru-RU"/>
              </w:rPr>
              <w:t>та, президиуму Совета, руководителю (заместителю руководителя) соответству</w:t>
            </w:r>
            <w:r w:rsidRPr="00AB6FE7">
              <w:rPr>
                <w:rFonts w:cs="Arial"/>
                <w:sz w:val="22"/>
                <w:lang w:eastAsia="ru-RU"/>
              </w:rPr>
              <w:t>ю</w:t>
            </w:r>
            <w:r w:rsidRPr="00AB6FE7">
              <w:rPr>
                <w:rFonts w:cs="Arial"/>
                <w:sz w:val="22"/>
                <w:lang w:eastAsia="ru-RU"/>
              </w:rPr>
              <w:t>щего местного исполнительного и распорядительного органа, руководителям его стру</w:t>
            </w:r>
            <w:r w:rsidRPr="00AB6FE7">
              <w:rPr>
                <w:rFonts w:cs="Arial"/>
                <w:sz w:val="22"/>
                <w:lang w:eastAsia="ru-RU"/>
              </w:rPr>
              <w:t>к</w:t>
            </w:r>
            <w:r w:rsidRPr="00AB6FE7">
              <w:rPr>
                <w:rFonts w:cs="Arial"/>
                <w:sz w:val="22"/>
                <w:lang w:eastAsia="ru-RU"/>
              </w:rPr>
              <w:t>турных подразделений, к руководителям других организаций, расположе</w:t>
            </w:r>
            <w:r w:rsidRPr="00AB6FE7">
              <w:rPr>
                <w:rFonts w:cs="Arial"/>
                <w:sz w:val="22"/>
                <w:lang w:eastAsia="ru-RU"/>
              </w:rPr>
              <w:t>н</w:t>
            </w:r>
            <w:r w:rsidRPr="00AB6FE7">
              <w:rPr>
                <w:rFonts w:cs="Arial"/>
                <w:sz w:val="22"/>
                <w:lang w:eastAsia="ru-RU"/>
              </w:rPr>
              <w:t>ных на подведомственной Совету территории, руководителям их структурных подраздел</w:t>
            </w:r>
            <w:r w:rsidRPr="00AB6FE7">
              <w:rPr>
                <w:rFonts w:cs="Arial"/>
                <w:sz w:val="22"/>
                <w:lang w:eastAsia="ru-RU"/>
              </w:rPr>
              <w:t>е</w:t>
            </w:r>
            <w:r w:rsidRPr="00AB6FE7">
              <w:rPr>
                <w:rFonts w:cs="Arial"/>
                <w:sz w:val="22"/>
                <w:lang w:eastAsia="ru-RU"/>
              </w:rPr>
              <w:t>ний по вопросам, отнесенным к компетенции Совета, соответствующего мес</w:t>
            </w:r>
            <w:r w:rsidRPr="00AB6FE7">
              <w:rPr>
                <w:rFonts w:cs="Arial"/>
                <w:sz w:val="22"/>
                <w:lang w:eastAsia="ru-RU"/>
              </w:rPr>
              <w:t>т</w:t>
            </w:r>
            <w:r w:rsidRPr="00AB6FE7">
              <w:rPr>
                <w:rFonts w:cs="Arial"/>
                <w:sz w:val="22"/>
                <w:lang w:eastAsia="ru-RU"/>
              </w:rPr>
              <w:t>ного исполнительного и распорядительного органа, других организаций, распол</w:t>
            </w:r>
            <w:r w:rsidRPr="00AB6FE7">
              <w:rPr>
                <w:rFonts w:cs="Arial"/>
                <w:sz w:val="22"/>
                <w:lang w:eastAsia="ru-RU"/>
              </w:rPr>
              <w:t>о</w:t>
            </w:r>
            <w:r w:rsidRPr="00AB6FE7">
              <w:rPr>
                <w:rFonts w:cs="Arial"/>
                <w:sz w:val="22"/>
                <w:lang w:eastAsia="ru-RU"/>
              </w:rPr>
              <w:t>женных на подведомственной Совету территории, их структурных подраздел</w:t>
            </w:r>
            <w:r w:rsidRPr="00AB6FE7">
              <w:rPr>
                <w:rFonts w:cs="Arial"/>
                <w:sz w:val="22"/>
                <w:lang w:eastAsia="ru-RU"/>
              </w:rPr>
              <w:t>е</w:t>
            </w:r>
            <w:r w:rsidRPr="00AB6FE7">
              <w:rPr>
                <w:rFonts w:cs="Arial"/>
                <w:sz w:val="22"/>
                <w:lang w:eastAsia="ru-RU"/>
              </w:rPr>
              <w:t>ний.</w:t>
            </w:r>
          </w:p>
        </w:tc>
      </w:tr>
      <w:tr w:rsidR="00351E31" w:rsidTr="00AB6FE7">
        <w:tc>
          <w:tcPr>
            <w:tcW w:w="1843" w:type="dxa"/>
            <w:vAlign w:val="center"/>
          </w:tcPr>
          <w:p w:rsidR="00351E31" w:rsidRPr="00AB6FE7" w:rsidRDefault="00BA529D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14</w:t>
            </w:r>
          </w:p>
          <w:p w:rsidR="00BA529D" w:rsidRPr="00AB6FE7" w:rsidRDefault="00BA529D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Обращение</w:t>
            </w:r>
          </w:p>
          <w:p w:rsidR="00BA529D" w:rsidRPr="00AB6FE7" w:rsidRDefault="00BA529D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sz w:val="22"/>
              </w:rPr>
              <w:t>депутата</w:t>
            </w:r>
          </w:p>
        </w:tc>
        <w:tc>
          <w:tcPr>
            <w:tcW w:w="8930" w:type="dxa"/>
          </w:tcPr>
          <w:p w:rsidR="00351E31" w:rsidRPr="00AB6FE7" w:rsidRDefault="007F73B3" w:rsidP="00AB6FE7">
            <w:pPr>
              <w:pStyle w:val="NoSpacing"/>
              <w:ind w:firstLine="176"/>
              <w:rPr>
                <w:sz w:val="22"/>
              </w:rPr>
            </w:pPr>
            <w:r w:rsidRPr="00AB6FE7">
              <w:rPr>
                <w:sz w:val="22"/>
                <w:lang w:eastAsia="ru-RU"/>
              </w:rPr>
              <w:t>Государственные органы, другие организации или должностные лица (за искл</w:t>
            </w:r>
            <w:r w:rsidRPr="00AB6FE7">
              <w:rPr>
                <w:sz w:val="22"/>
                <w:lang w:eastAsia="ru-RU"/>
              </w:rPr>
              <w:t>ю</w:t>
            </w:r>
            <w:r w:rsidRPr="00AB6FE7">
              <w:rPr>
                <w:sz w:val="22"/>
                <w:lang w:eastAsia="ru-RU"/>
              </w:rPr>
              <w:t>чением республиканских государственных органов и их должностных лиц), к кот</w:t>
            </w:r>
            <w:r w:rsidRPr="00AB6FE7">
              <w:rPr>
                <w:sz w:val="22"/>
                <w:lang w:eastAsia="ru-RU"/>
              </w:rPr>
              <w:t>о</w:t>
            </w:r>
            <w:r w:rsidRPr="00AB6FE7">
              <w:rPr>
                <w:sz w:val="22"/>
                <w:lang w:eastAsia="ru-RU"/>
              </w:rPr>
              <w:t>рым напр</w:t>
            </w:r>
            <w:r w:rsidR="00691916" w:rsidRPr="00AB6FE7">
              <w:rPr>
                <w:sz w:val="22"/>
                <w:lang w:eastAsia="ru-RU"/>
              </w:rPr>
              <w:t>авлено обращение депутата</w:t>
            </w:r>
            <w:r w:rsidRPr="00AB6FE7">
              <w:rPr>
                <w:sz w:val="22"/>
                <w:lang w:eastAsia="ru-RU"/>
              </w:rPr>
              <w:t>, обязаны дать на него ответ в пис</w:t>
            </w:r>
            <w:r w:rsidRPr="00AB6FE7">
              <w:rPr>
                <w:sz w:val="22"/>
                <w:lang w:eastAsia="ru-RU"/>
              </w:rPr>
              <w:t>ь</w:t>
            </w:r>
            <w:r w:rsidRPr="00AB6FE7">
              <w:rPr>
                <w:sz w:val="22"/>
                <w:lang w:eastAsia="ru-RU"/>
              </w:rPr>
              <w:t>менной форме в десятидневный срок со дня регист</w:t>
            </w:r>
            <w:r w:rsidR="00691916" w:rsidRPr="00AB6FE7">
              <w:rPr>
                <w:sz w:val="22"/>
                <w:lang w:eastAsia="ru-RU"/>
              </w:rPr>
              <w:t xml:space="preserve">рации обращения депутата </w:t>
            </w:r>
            <w:r w:rsidRPr="00AB6FE7">
              <w:rPr>
                <w:sz w:val="22"/>
                <w:lang w:eastAsia="ru-RU"/>
              </w:rPr>
              <w:t>в государс</w:t>
            </w:r>
            <w:r w:rsidRPr="00AB6FE7">
              <w:rPr>
                <w:sz w:val="22"/>
                <w:lang w:eastAsia="ru-RU"/>
              </w:rPr>
              <w:t>т</w:t>
            </w:r>
            <w:r w:rsidRPr="00AB6FE7">
              <w:rPr>
                <w:sz w:val="22"/>
                <w:lang w:eastAsia="ru-RU"/>
              </w:rPr>
              <w:t>венных органах, других организациях, а при необходимости дополнительного из</w:t>
            </w:r>
            <w:r w:rsidRPr="00AB6FE7">
              <w:rPr>
                <w:sz w:val="22"/>
                <w:lang w:eastAsia="ru-RU"/>
              </w:rPr>
              <w:t>у</w:t>
            </w:r>
            <w:r w:rsidRPr="00AB6FE7">
              <w:rPr>
                <w:sz w:val="22"/>
                <w:lang w:eastAsia="ru-RU"/>
              </w:rPr>
              <w:t>чения или проверки фактов – не позднее чем в месячный срок. Должнос</w:t>
            </w:r>
            <w:r w:rsidRPr="00AB6FE7">
              <w:rPr>
                <w:sz w:val="22"/>
                <w:lang w:eastAsia="ru-RU"/>
              </w:rPr>
              <w:t>т</w:t>
            </w:r>
            <w:r w:rsidRPr="00AB6FE7">
              <w:rPr>
                <w:sz w:val="22"/>
                <w:lang w:eastAsia="ru-RU"/>
              </w:rPr>
              <w:t>ное лицо, организующее рассмотрени</w:t>
            </w:r>
            <w:r w:rsidR="00691916" w:rsidRPr="00AB6FE7">
              <w:rPr>
                <w:sz w:val="22"/>
                <w:lang w:eastAsia="ru-RU"/>
              </w:rPr>
              <w:t>е обращения депутата</w:t>
            </w:r>
            <w:r w:rsidRPr="00AB6FE7">
              <w:rPr>
                <w:sz w:val="22"/>
                <w:lang w:eastAsia="ru-RU"/>
              </w:rPr>
              <w:t>, обязано известить депу</w:t>
            </w:r>
            <w:r w:rsidR="00691916" w:rsidRPr="00AB6FE7">
              <w:rPr>
                <w:sz w:val="22"/>
                <w:lang w:eastAsia="ru-RU"/>
              </w:rPr>
              <w:t>тата</w:t>
            </w:r>
            <w:r w:rsidRPr="00AB6FE7">
              <w:rPr>
                <w:sz w:val="22"/>
                <w:lang w:eastAsia="ru-RU"/>
              </w:rPr>
              <w:t xml:space="preserve"> о дате, времени и месте его рассмотрения заблаговременно, но не поз</w:t>
            </w:r>
            <w:r w:rsidRPr="00AB6FE7">
              <w:rPr>
                <w:sz w:val="22"/>
                <w:lang w:eastAsia="ru-RU"/>
              </w:rPr>
              <w:t>д</w:t>
            </w:r>
            <w:r w:rsidRPr="00AB6FE7">
              <w:rPr>
                <w:sz w:val="22"/>
                <w:lang w:eastAsia="ru-RU"/>
              </w:rPr>
              <w:t>нее чем за три дня. Депутат может принимать участие в рассмотрении его обращ</w:t>
            </w:r>
            <w:r w:rsidRPr="00AB6FE7">
              <w:rPr>
                <w:sz w:val="22"/>
                <w:lang w:eastAsia="ru-RU"/>
              </w:rPr>
              <w:t>е</w:t>
            </w:r>
            <w:r w:rsidR="00691916" w:rsidRPr="00AB6FE7">
              <w:rPr>
                <w:sz w:val="22"/>
                <w:lang w:eastAsia="ru-RU"/>
              </w:rPr>
              <w:t>ния</w:t>
            </w:r>
            <w:r w:rsidR="00CC56EF" w:rsidRPr="00AB6FE7">
              <w:rPr>
                <w:sz w:val="22"/>
                <w:lang w:eastAsia="ru-RU"/>
              </w:rPr>
              <w:t>.</w:t>
            </w:r>
          </w:p>
        </w:tc>
      </w:tr>
      <w:tr w:rsidR="00A7729E" w:rsidTr="00AB6FE7">
        <w:tc>
          <w:tcPr>
            <w:tcW w:w="1843" w:type="dxa"/>
            <w:vAlign w:val="center"/>
          </w:tcPr>
          <w:p w:rsidR="00A7729E" w:rsidRPr="00AB6FE7" w:rsidRDefault="00C96EF1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16</w:t>
            </w:r>
          </w:p>
          <w:p w:rsidR="00C96EF1" w:rsidRPr="00AB6FE7" w:rsidRDefault="00C96EF1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Предложение</w:t>
            </w:r>
          </w:p>
          <w:p w:rsidR="00C96EF1" w:rsidRPr="00AB6FE7" w:rsidRDefault="00C96EF1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sz w:val="22"/>
              </w:rPr>
              <w:t>депутата</w:t>
            </w:r>
          </w:p>
        </w:tc>
        <w:tc>
          <w:tcPr>
            <w:tcW w:w="8930" w:type="dxa"/>
          </w:tcPr>
          <w:p w:rsidR="00A7729E" w:rsidRPr="00AB6FE7" w:rsidRDefault="00ED3575" w:rsidP="00AB6FE7">
            <w:pPr>
              <w:pStyle w:val="NoSpacing"/>
              <w:ind w:firstLine="176"/>
              <w:rPr>
                <w:rFonts w:cs="Arial"/>
                <w:sz w:val="22"/>
              </w:rPr>
            </w:pPr>
            <w:r w:rsidRPr="00AB6FE7">
              <w:rPr>
                <w:rFonts w:cs="Arial"/>
                <w:sz w:val="22"/>
                <w:lang w:eastAsia="ru-RU"/>
              </w:rPr>
              <w:t>При обнаружении нарушения законности</w:t>
            </w:r>
            <w:r w:rsidR="00D71D39" w:rsidRPr="00AB6FE7">
              <w:rPr>
                <w:rFonts w:cs="Arial"/>
                <w:sz w:val="22"/>
                <w:lang w:eastAsia="ru-RU"/>
              </w:rPr>
              <w:t xml:space="preserve"> депутат </w:t>
            </w:r>
            <w:r w:rsidRPr="00AB6FE7">
              <w:rPr>
                <w:rFonts w:cs="Arial"/>
                <w:sz w:val="22"/>
                <w:lang w:eastAsia="ru-RU"/>
              </w:rPr>
              <w:t>вправе обратиться к должнос</w:t>
            </w:r>
            <w:r w:rsidRPr="00AB6FE7">
              <w:rPr>
                <w:rFonts w:cs="Arial"/>
                <w:sz w:val="22"/>
                <w:lang w:eastAsia="ru-RU"/>
              </w:rPr>
              <w:t>т</w:t>
            </w:r>
            <w:r w:rsidRPr="00AB6FE7">
              <w:rPr>
                <w:rFonts w:cs="Arial"/>
                <w:sz w:val="22"/>
                <w:lang w:eastAsia="ru-RU"/>
              </w:rPr>
              <w:t>ным лицам правоохранительных, иных государственных органов и других орган</w:t>
            </w:r>
            <w:r w:rsidRPr="00AB6FE7">
              <w:rPr>
                <w:rFonts w:cs="Arial"/>
                <w:sz w:val="22"/>
                <w:lang w:eastAsia="ru-RU"/>
              </w:rPr>
              <w:t>и</w:t>
            </w:r>
            <w:r w:rsidRPr="00AB6FE7">
              <w:rPr>
                <w:rFonts w:cs="Arial"/>
                <w:sz w:val="22"/>
                <w:lang w:eastAsia="ru-RU"/>
              </w:rPr>
              <w:t>заций с предложением</w:t>
            </w:r>
            <w:r w:rsidRPr="00AB6FE7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 об устранении нарушения законности.</w:t>
            </w:r>
          </w:p>
        </w:tc>
      </w:tr>
      <w:tr w:rsidR="007F73B3" w:rsidTr="00AB6FE7">
        <w:tc>
          <w:tcPr>
            <w:tcW w:w="1843" w:type="dxa"/>
            <w:vAlign w:val="center"/>
          </w:tcPr>
          <w:p w:rsidR="007F73B3" w:rsidRPr="00AB6FE7" w:rsidRDefault="004E63B6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lastRenderedPageBreak/>
              <w:t>18</w:t>
            </w:r>
          </w:p>
          <w:p w:rsidR="004E63B6" w:rsidRPr="00AB6FE7" w:rsidRDefault="004E63B6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Деятельность</w:t>
            </w:r>
          </w:p>
          <w:p w:rsidR="001640A8" w:rsidRPr="00AB6FE7" w:rsidRDefault="001640A8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депутата</w:t>
            </w:r>
          </w:p>
          <w:p w:rsidR="004E63B6" w:rsidRPr="00AB6FE7" w:rsidRDefault="004E63B6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sz w:val="22"/>
              </w:rPr>
              <w:t>в округе</w:t>
            </w:r>
          </w:p>
        </w:tc>
        <w:tc>
          <w:tcPr>
            <w:tcW w:w="8930" w:type="dxa"/>
          </w:tcPr>
          <w:p w:rsidR="007F73B3" w:rsidRPr="00AB6FE7" w:rsidRDefault="00B417A8" w:rsidP="00AB6FE7">
            <w:pPr>
              <w:pStyle w:val="NoSpacing"/>
              <w:ind w:firstLine="176"/>
              <w:rPr>
                <w:rFonts w:cs="Arial"/>
                <w:sz w:val="22"/>
              </w:rPr>
            </w:pPr>
            <w:r w:rsidRPr="00AB6FE7">
              <w:rPr>
                <w:rFonts w:cs="Arial"/>
                <w:sz w:val="22"/>
                <w:lang w:eastAsia="ru-RU"/>
              </w:rPr>
              <w:t>Форма</w:t>
            </w:r>
            <w:r w:rsidR="00D71D39" w:rsidRPr="00AB6FE7">
              <w:rPr>
                <w:rFonts w:cs="Arial"/>
                <w:sz w:val="22"/>
                <w:lang w:eastAsia="ru-RU"/>
              </w:rPr>
              <w:t xml:space="preserve">ми деятельности депутата </w:t>
            </w:r>
            <w:r w:rsidRPr="00AB6FE7">
              <w:rPr>
                <w:rFonts w:cs="Arial"/>
                <w:sz w:val="22"/>
                <w:lang w:eastAsia="ru-RU"/>
              </w:rPr>
              <w:t>в избирательном округе являются: рассмотр</w:t>
            </w:r>
            <w:r w:rsidRPr="00AB6FE7">
              <w:rPr>
                <w:rFonts w:cs="Arial"/>
                <w:sz w:val="22"/>
                <w:lang w:eastAsia="ru-RU"/>
              </w:rPr>
              <w:t>е</w:t>
            </w:r>
            <w:r w:rsidRPr="00AB6FE7">
              <w:rPr>
                <w:rFonts w:cs="Arial"/>
                <w:sz w:val="22"/>
                <w:lang w:eastAsia="ru-RU"/>
              </w:rPr>
              <w:t>ние обращений граждан и юридических лиц, личный прием граждан и представит</w:t>
            </w:r>
            <w:r w:rsidRPr="00AB6FE7">
              <w:rPr>
                <w:rFonts w:cs="Arial"/>
                <w:sz w:val="22"/>
                <w:lang w:eastAsia="ru-RU"/>
              </w:rPr>
              <w:t>е</w:t>
            </w:r>
            <w:r w:rsidRPr="00AB6FE7">
              <w:rPr>
                <w:rFonts w:cs="Arial"/>
                <w:sz w:val="22"/>
                <w:lang w:eastAsia="ru-RU"/>
              </w:rPr>
              <w:t xml:space="preserve">лей </w:t>
            </w:r>
            <w:r w:rsidR="00D71D39" w:rsidRPr="00AB6FE7">
              <w:rPr>
                <w:rFonts w:cs="Arial"/>
                <w:sz w:val="22"/>
                <w:lang w:eastAsia="ru-RU"/>
              </w:rPr>
              <w:t>юридических лиц депутатом</w:t>
            </w:r>
            <w:r w:rsidRPr="00AB6FE7">
              <w:rPr>
                <w:rFonts w:cs="Arial"/>
                <w:sz w:val="22"/>
                <w:lang w:eastAsia="ru-RU"/>
              </w:rPr>
              <w:t xml:space="preserve">; </w:t>
            </w:r>
            <w:r w:rsidR="00F3303A" w:rsidRPr="00AB6FE7">
              <w:rPr>
                <w:rFonts w:cs="Arial"/>
                <w:sz w:val="22"/>
                <w:lang w:eastAsia="ru-RU"/>
              </w:rPr>
              <w:t>проведение де</w:t>
            </w:r>
            <w:r w:rsidR="00D71D39" w:rsidRPr="00AB6FE7">
              <w:rPr>
                <w:rFonts w:cs="Arial"/>
                <w:sz w:val="22"/>
                <w:lang w:eastAsia="ru-RU"/>
              </w:rPr>
              <w:t xml:space="preserve">путатом </w:t>
            </w:r>
            <w:r w:rsidR="00F3303A" w:rsidRPr="00AB6FE7">
              <w:rPr>
                <w:rFonts w:cs="Arial"/>
                <w:sz w:val="22"/>
                <w:lang w:eastAsia="ru-RU"/>
              </w:rPr>
              <w:t>встреч с гражданами; о</w:t>
            </w:r>
            <w:r w:rsidR="00F3303A" w:rsidRPr="00AB6FE7">
              <w:rPr>
                <w:rFonts w:cs="Arial"/>
                <w:sz w:val="22"/>
                <w:lang w:eastAsia="ru-RU"/>
              </w:rPr>
              <w:t>т</w:t>
            </w:r>
            <w:r w:rsidR="00D71D39" w:rsidRPr="00AB6FE7">
              <w:rPr>
                <w:rFonts w:cs="Arial"/>
                <w:sz w:val="22"/>
                <w:lang w:eastAsia="ru-RU"/>
              </w:rPr>
              <w:t xml:space="preserve">четы депутата </w:t>
            </w:r>
            <w:r w:rsidR="00F3303A" w:rsidRPr="00AB6FE7">
              <w:rPr>
                <w:rFonts w:cs="Arial"/>
                <w:sz w:val="22"/>
                <w:lang w:eastAsia="ru-RU"/>
              </w:rPr>
              <w:t>перед изб</w:t>
            </w:r>
            <w:r w:rsidR="00F3303A" w:rsidRPr="00AB6FE7">
              <w:rPr>
                <w:rFonts w:cs="Arial"/>
                <w:sz w:val="22"/>
                <w:lang w:eastAsia="ru-RU"/>
              </w:rPr>
              <w:t>и</w:t>
            </w:r>
            <w:r w:rsidR="00F3303A" w:rsidRPr="00AB6FE7">
              <w:rPr>
                <w:rFonts w:cs="Arial"/>
                <w:sz w:val="22"/>
                <w:lang w:eastAsia="ru-RU"/>
              </w:rPr>
              <w:t>рателями.</w:t>
            </w:r>
          </w:p>
        </w:tc>
      </w:tr>
      <w:tr w:rsidR="00ED3575" w:rsidTr="00AB6FE7">
        <w:tc>
          <w:tcPr>
            <w:tcW w:w="1843" w:type="dxa"/>
            <w:vAlign w:val="center"/>
          </w:tcPr>
          <w:p w:rsidR="00ED3575" w:rsidRPr="00AB6FE7" w:rsidRDefault="009F5876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19</w:t>
            </w:r>
          </w:p>
          <w:p w:rsidR="009F5876" w:rsidRPr="00AB6FE7" w:rsidRDefault="009F5876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Рассмотрение</w:t>
            </w:r>
          </w:p>
          <w:p w:rsidR="009F5876" w:rsidRPr="00AB6FE7" w:rsidRDefault="009F5876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обращений,</w:t>
            </w:r>
          </w:p>
          <w:p w:rsidR="009F5876" w:rsidRPr="00AB6FE7" w:rsidRDefault="009F5876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личный</w:t>
            </w:r>
          </w:p>
          <w:p w:rsidR="009F5876" w:rsidRPr="00AB6FE7" w:rsidRDefault="009F5876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sz w:val="22"/>
              </w:rPr>
              <w:t>прием граждан</w:t>
            </w:r>
          </w:p>
        </w:tc>
        <w:tc>
          <w:tcPr>
            <w:tcW w:w="8930" w:type="dxa"/>
          </w:tcPr>
          <w:p w:rsidR="00ED3575" w:rsidRPr="00AB6FE7" w:rsidRDefault="00703B88" w:rsidP="00AB6FE7">
            <w:pPr>
              <w:pStyle w:val="NoSpacing"/>
              <w:ind w:firstLine="176"/>
              <w:rPr>
                <w:rFonts w:cs="Arial"/>
                <w:sz w:val="22"/>
              </w:rPr>
            </w:pPr>
            <w:r w:rsidRPr="00AB6FE7">
              <w:rPr>
                <w:rFonts w:cs="Arial"/>
                <w:sz w:val="22"/>
                <w:lang w:eastAsia="ru-RU"/>
              </w:rPr>
              <w:t>Депутат рассматривает полученные им обращения, принимает меры для их по</w:t>
            </w:r>
            <w:r w:rsidRPr="00AB6FE7">
              <w:rPr>
                <w:rFonts w:cs="Arial"/>
                <w:sz w:val="22"/>
                <w:lang w:eastAsia="ru-RU"/>
              </w:rPr>
              <w:t>л</w:t>
            </w:r>
            <w:r w:rsidRPr="00AB6FE7">
              <w:rPr>
                <w:rFonts w:cs="Arial"/>
                <w:sz w:val="22"/>
                <w:lang w:eastAsia="ru-RU"/>
              </w:rPr>
              <w:t>ного, объективного, всестороннего и своевременного рассмотрения</w:t>
            </w:r>
            <w:r w:rsidR="00970A65" w:rsidRPr="00AB6FE7">
              <w:rPr>
                <w:rFonts w:cs="Arial"/>
                <w:sz w:val="22"/>
                <w:lang w:eastAsia="ru-RU"/>
              </w:rPr>
              <w:t>; р</w:t>
            </w:r>
            <w:r w:rsidR="00970A65" w:rsidRPr="00AB6FE7">
              <w:rPr>
                <w:rFonts w:cs="Arial"/>
                <w:sz w:val="22"/>
                <w:lang w:eastAsia="ru-RU"/>
              </w:rPr>
              <w:t>е</w:t>
            </w:r>
            <w:r w:rsidR="00970A65" w:rsidRPr="00AB6FE7">
              <w:rPr>
                <w:rFonts w:cs="Arial"/>
                <w:sz w:val="22"/>
                <w:lang w:eastAsia="ru-RU"/>
              </w:rPr>
              <w:t>гулярно, но не реже одного раза в месяц осуществляет личный прием граждан и представит</w:t>
            </w:r>
            <w:r w:rsidR="00970A65" w:rsidRPr="00AB6FE7">
              <w:rPr>
                <w:rFonts w:cs="Arial"/>
                <w:sz w:val="22"/>
                <w:lang w:eastAsia="ru-RU"/>
              </w:rPr>
              <w:t>е</w:t>
            </w:r>
            <w:r w:rsidR="00970A65" w:rsidRPr="00AB6FE7">
              <w:rPr>
                <w:rFonts w:cs="Arial"/>
                <w:sz w:val="22"/>
                <w:lang w:eastAsia="ru-RU"/>
              </w:rPr>
              <w:t>лей юридических лиц; не позднее чем за три дня до начала личного приема депутат уведомляет указанных лиц о дате, времени и месте проведения личного приема</w:t>
            </w:r>
            <w:r w:rsidR="00E16773" w:rsidRPr="00AB6FE7">
              <w:rPr>
                <w:rFonts w:cs="Arial"/>
                <w:sz w:val="22"/>
                <w:lang w:eastAsia="ru-RU"/>
              </w:rPr>
              <w:t>; изучает причины, порождающие жалобы</w:t>
            </w:r>
            <w:r w:rsidR="00EB3E6C" w:rsidRPr="00AB6FE7">
              <w:rPr>
                <w:rFonts w:cs="Arial"/>
                <w:sz w:val="22"/>
                <w:lang w:eastAsia="ru-RU"/>
              </w:rPr>
              <w:t xml:space="preserve"> граждан</w:t>
            </w:r>
            <w:r w:rsidR="00E16773" w:rsidRPr="00AB6FE7">
              <w:rPr>
                <w:rFonts w:cs="Arial"/>
                <w:sz w:val="22"/>
                <w:lang w:eastAsia="ru-RU"/>
              </w:rPr>
              <w:t>, и направляет предложения об их устранении в Совет и его органы, соответствующий местный исполнительный и распорядительный орган, другие о</w:t>
            </w:r>
            <w:r w:rsidR="00E16773" w:rsidRPr="00AB6FE7">
              <w:rPr>
                <w:rFonts w:cs="Arial"/>
                <w:sz w:val="22"/>
                <w:lang w:eastAsia="ru-RU"/>
              </w:rPr>
              <w:t>р</w:t>
            </w:r>
            <w:r w:rsidR="00E16773" w:rsidRPr="00AB6FE7">
              <w:rPr>
                <w:rFonts w:cs="Arial"/>
                <w:sz w:val="22"/>
                <w:lang w:eastAsia="ru-RU"/>
              </w:rPr>
              <w:t>ганизации.</w:t>
            </w:r>
          </w:p>
        </w:tc>
      </w:tr>
      <w:tr w:rsidR="00F3303A" w:rsidTr="00AB6FE7">
        <w:tc>
          <w:tcPr>
            <w:tcW w:w="1843" w:type="dxa"/>
            <w:vAlign w:val="center"/>
          </w:tcPr>
          <w:p w:rsidR="00F3303A" w:rsidRPr="00AB6FE7" w:rsidRDefault="00D0730B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20</w:t>
            </w:r>
          </w:p>
          <w:p w:rsidR="00D0730B" w:rsidRPr="00AB6FE7" w:rsidRDefault="00D0730B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Проведение</w:t>
            </w:r>
          </w:p>
          <w:p w:rsidR="00D0730B" w:rsidRPr="00AB6FE7" w:rsidRDefault="00D0730B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депутатом</w:t>
            </w:r>
          </w:p>
          <w:p w:rsidR="00D0730B" w:rsidRPr="00AB6FE7" w:rsidRDefault="00D0730B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встреч с</w:t>
            </w:r>
          </w:p>
          <w:p w:rsidR="00D0730B" w:rsidRPr="00AB6FE7" w:rsidRDefault="00D0730B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sz w:val="22"/>
              </w:rPr>
              <w:t>гражданами</w:t>
            </w:r>
          </w:p>
        </w:tc>
        <w:tc>
          <w:tcPr>
            <w:tcW w:w="8930" w:type="dxa"/>
          </w:tcPr>
          <w:p w:rsidR="006D22F3" w:rsidRPr="00AB6FE7" w:rsidRDefault="006D22F3" w:rsidP="00AB6FE7">
            <w:pPr>
              <w:pStyle w:val="NoSpacing"/>
              <w:ind w:firstLine="176"/>
              <w:rPr>
                <w:rFonts w:cs="Arial"/>
                <w:sz w:val="22"/>
                <w:lang w:eastAsia="ru-RU"/>
              </w:rPr>
            </w:pPr>
            <w:r w:rsidRPr="00AB6FE7">
              <w:rPr>
                <w:rFonts w:cs="Arial"/>
                <w:sz w:val="22"/>
                <w:lang w:eastAsia="ru-RU"/>
              </w:rPr>
              <w:t>Депутат проводит встречи с гражданами в целях информирования их о своей деятельности, изучения общественного мнения по вопросам, рассматрива</w:t>
            </w:r>
            <w:r w:rsidRPr="00AB6FE7">
              <w:rPr>
                <w:rFonts w:cs="Arial"/>
                <w:sz w:val="22"/>
                <w:lang w:eastAsia="ru-RU"/>
              </w:rPr>
              <w:t>е</w:t>
            </w:r>
            <w:r w:rsidRPr="00AB6FE7">
              <w:rPr>
                <w:rFonts w:cs="Arial"/>
                <w:sz w:val="22"/>
                <w:lang w:eastAsia="ru-RU"/>
              </w:rPr>
              <w:t>мым на сессиях Совета и заседаниях его органов, потребностей населения, а также соде</w:t>
            </w:r>
            <w:r w:rsidRPr="00AB6FE7">
              <w:rPr>
                <w:rFonts w:cs="Arial"/>
                <w:sz w:val="22"/>
                <w:lang w:eastAsia="ru-RU"/>
              </w:rPr>
              <w:t>й</w:t>
            </w:r>
            <w:r w:rsidRPr="00AB6FE7">
              <w:rPr>
                <w:rFonts w:cs="Arial"/>
                <w:sz w:val="22"/>
                <w:lang w:eastAsia="ru-RU"/>
              </w:rPr>
              <w:t>ствия развитию различных форм местного самоуправл</w:t>
            </w:r>
            <w:r w:rsidRPr="00AB6FE7">
              <w:rPr>
                <w:rFonts w:cs="Arial"/>
                <w:sz w:val="22"/>
                <w:lang w:eastAsia="ru-RU"/>
              </w:rPr>
              <w:t>е</w:t>
            </w:r>
            <w:r w:rsidRPr="00AB6FE7">
              <w:rPr>
                <w:rFonts w:cs="Arial"/>
                <w:sz w:val="22"/>
                <w:lang w:eastAsia="ru-RU"/>
              </w:rPr>
              <w:t>ния.</w:t>
            </w:r>
          </w:p>
          <w:p w:rsidR="00F3303A" w:rsidRPr="00AB6FE7" w:rsidRDefault="006D22F3" w:rsidP="00AB6FE7">
            <w:pPr>
              <w:pStyle w:val="NoSpacing"/>
              <w:ind w:firstLine="176"/>
              <w:rPr>
                <w:sz w:val="22"/>
              </w:rPr>
            </w:pPr>
            <w:r w:rsidRPr="00AB6FE7">
              <w:rPr>
                <w:rFonts w:cs="Arial"/>
                <w:sz w:val="22"/>
                <w:lang w:eastAsia="ru-RU"/>
              </w:rPr>
              <w:t>Встречи депутата с гражданами могут быть организованы по инициативе сам</w:t>
            </w:r>
            <w:r w:rsidRPr="00AB6FE7">
              <w:rPr>
                <w:rFonts w:cs="Arial"/>
                <w:sz w:val="22"/>
                <w:lang w:eastAsia="ru-RU"/>
              </w:rPr>
              <w:t>о</w:t>
            </w:r>
            <w:r w:rsidRPr="00AB6FE7">
              <w:rPr>
                <w:rFonts w:cs="Arial"/>
                <w:sz w:val="22"/>
                <w:lang w:eastAsia="ru-RU"/>
              </w:rPr>
              <w:t>го депутата, граждан или соответствующего местного исполнительного и распоряд</w:t>
            </w:r>
            <w:r w:rsidRPr="00AB6FE7">
              <w:rPr>
                <w:rFonts w:cs="Arial"/>
                <w:sz w:val="22"/>
                <w:lang w:eastAsia="ru-RU"/>
              </w:rPr>
              <w:t>и</w:t>
            </w:r>
            <w:r w:rsidRPr="00AB6FE7">
              <w:rPr>
                <w:rFonts w:cs="Arial"/>
                <w:sz w:val="22"/>
                <w:lang w:eastAsia="ru-RU"/>
              </w:rPr>
              <w:t>тельного органа.</w:t>
            </w:r>
            <w:bookmarkStart w:id="1" w:name="_Toc119315442"/>
            <w:bookmarkEnd w:id="1"/>
          </w:p>
        </w:tc>
      </w:tr>
      <w:tr w:rsidR="00283770" w:rsidTr="00AB6FE7">
        <w:tc>
          <w:tcPr>
            <w:tcW w:w="1843" w:type="dxa"/>
            <w:vAlign w:val="center"/>
          </w:tcPr>
          <w:p w:rsidR="00283770" w:rsidRPr="00AB6FE7" w:rsidRDefault="00EE5224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21</w:t>
            </w:r>
          </w:p>
          <w:p w:rsidR="00EE5224" w:rsidRPr="00AB6FE7" w:rsidRDefault="00EE5224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Отчеты</w:t>
            </w:r>
          </w:p>
          <w:p w:rsidR="00EE5224" w:rsidRPr="00AB6FE7" w:rsidRDefault="00EE5224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депутата</w:t>
            </w:r>
          </w:p>
          <w:p w:rsidR="00EE5224" w:rsidRPr="00AB6FE7" w:rsidRDefault="00EE5224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перед</w:t>
            </w:r>
          </w:p>
          <w:p w:rsidR="00EE5224" w:rsidRPr="00AB6FE7" w:rsidRDefault="00EE5224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sz w:val="22"/>
              </w:rPr>
              <w:t>избирател</w:t>
            </w:r>
            <w:r w:rsidRPr="00AB6FE7">
              <w:rPr>
                <w:sz w:val="22"/>
              </w:rPr>
              <w:t>я</w:t>
            </w:r>
            <w:r w:rsidRPr="00AB6FE7">
              <w:rPr>
                <w:sz w:val="22"/>
              </w:rPr>
              <w:t>ми</w:t>
            </w:r>
          </w:p>
        </w:tc>
        <w:tc>
          <w:tcPr>
            <w:tcW w:w="8930" w:type="dxa"/>
          </w:tcPr>
          <w:p w:rsidR="00DE7497" w:rsidRPr="00AB6FE7" w:rsidRDefault="00DE7497" w:rsidP="00AB6FE7">
            <w:pPr>
              <w:pStyle w:val="NoSpacing"/>
              <w:ind w:firstLine="176"/>
              <w:rPr>
                <w:rFonts w:cs="Arial"/>
                <w:sz w:val="22"/>
                <w:lang w:eastAsia="ru-RU"/>
              </w:rPr>
            </w:pPr>
            <w:r w:rsidRPr="00AB6FE7">
              <w:rPr>
                <w:rFonts w:cs="Arial"/>
                <w:sz w:val="22"/>
                <w:lang w:eastAsia="ru-RU"/>
              </w:rPr>
              <w:t>Депутат ответствен перед избирателями и им подотчетен.</w:t>
            </w:r>
          </w:p>
          <w:p w:rsidR="00DE7497" w:rsidRPr="00AB6FE7" w:rsidRDefault="00DE7497" w:rsidP="00AB6FE7">
            <w:pPr>
              <w:pStyle w:val="NoSpacing"/>
              <w:ind w:firstLine="34"/>
              <w:rPr>
                <w:rFonts w:cs="Arial"/>
                <w:sz w:val="22"/>
                <w:lang w:eastAsia="ru-RU"/>
              </w:rPr>
            </w:pPr>
            <w:r w:rsidRPr="00AB6FE7">
              <w:rPr>
                <w:rFonts w:cs="Arial"/>
                <w:sz w:val="22"/>
                <w:lang w:eastAsia="ru-RU"/>
              </w:rPr>
              <w:t>Депутат обязан периодически, но не реже двух раз в год отчитываться перед изб</w:t>
            </w:r>
            <w:r w:rsidRPr="00AB6FE7">
              <w:rPr>
                <w:rFonts w:cs="Arial"/>
                <w:sz w:val="22"/>
                <w:lang w:eastAsia="ru-RU"/>
              </w:rPr>
              <w:t>и</w:t>
            </w:r>
            <w:r w:rsidRPr="00AB6FE7">
              <w:rPr>
                <w:rFonts w:cs="Arial"/>
                <w:sz w:val="22"/>
                <w:lang w:eastAsia="ru-RU"/>
              </w:rPr>
              <w:t>рателями о своей деятельности и ходе выполнения предвыборной пр</w:t>
            </w:r>
            <w:r w:rsidRPr="00AB6FE7">
              <w:rPr>
                <w:rFonts w:cs="Arial"/>
                <w:sz w:val="22"/>
                <w:lang w:eastAsia="ru-RU"/>
              </w:rPr>
              <w:t>о</w:t>
            </w:r>
            <w:r w:rsidRPr="00AB6FE7">
              <w:rPr>
                <w:rFonts w:cs="Arial"/>
                <w:sz w:val="22"/>
                <w:lang w:eastAsia="ru-RU"/>
              </w:rPr>
              <w:t>граммы, о работе Совета и его органов, в состав которых он избран или входит по должн</w:t>
            </w:r>
            <w:r w:rsidRPr="00AB6FE7">
              <w:rPr>
                <w:rFonts w:cs="Arial"/>
                <w:sz w:val="22"/>
                <w:lang w:eastAsia="ru-RU"/>
              </w:rPr>
              <w:t>о</w:t>
            </w:r>
            <w:r w:rsidRPr="00AB6FE7">
              <w:rPr>
                <w:rFonts w:cs="Arial"/>
                <w:sz w:val="22"/>
                <w:lang w:eastAsia="ru-RU"/>
              </w:rPr>
              <w:t>сти.</w:t>
            </w:r>
          </w:p>
          <w:p w:rsidR="00DE7497" w:rsidRPr="00AB6FE7" w:rsidRDefault="00DE7497" w:rsidP="00AB6FE7">
            <w:pPr>
              <w:pStyle w:val="NoSpacing"/>
              <w:ind w:firstLine="176"/>
              <w:rPr>
                <w:rFonts w:cs="Arial"/>
                <w:sz w:val="22"/>
                <w:lang w:eastAsia="ru-RU"/>
              </w:rPr>
            </w:pPr>
            <w:r w:rsidRPr="00AB6FE7">
              <w:rPr>
                <w:rFonts w:cs="Arial"/>
                <w:sz w:val="22"/>
                <w:lang w:eastAsia="ru-RU"/>
              </w:rPr>
              <w:t>Отчет депутата может быть заслушан также по письменному требованию гру</w:t>
            </w:r>
            <w:r w:rsidRPr="00AB6FE7">
              <w:rPr>
                <w:rFonts w:cs="Arial"/>
                <w:sz w:val="22"/>
                <w:lang w:eastAsia="ru-RU"/>
              </w:rPr>
              <w:t>п</w:t>
            </w:r>
            <w:r w:rsidRPr="00AB6FE7">
              <w:rPr>
                <w:rFonts w:cs="Arial"/>
                <w:sz w:val="22"/>
                <w:lang w:eastAsia="ru-RU"/>
              </w:rPr>
              <w:t>пы избирателей численностью, установленной регламентом Совета. В этом случае председатель Совета или президиум Совета принимают меры по организации вн</w:t>
            </w:r>
            <w:r w:rsidRPr="00AB6FE7">
              <w:rPr>
                <w:rFonts w:cs="Arial"/>
                <w:sz w:val="22"/>
                <w:lang w:eastAsia="ru-RU"/>
              </w:rPr>
              <w:t>е</w:t>
            </w:r>
            <w:r w:rsidRPr="00AB6FE7">
              <w:rPr>
                <w:rFonts w:cs="Arial"/>
                <w:sz w:val="22"/>
                <w:lang w:eastAsia="ru-RU"/>
              </w:rPr>
              <w:t>очередного отчета депутата и не позднее чем за месяц до проведения внеочере</w:t>
            </w:r>
            <w:r w:rsidRPr="00AB6FE7">
              <w:rPr>
                <w:rFonts w:cs="Arial"/>
                <w:sz w:val="22"/>
                <w:lang w:eastAsia="ru-RU"/>
              </w:rPr>
              <w:t>д</w:t>
            </w:r>
            <w:r w:rsidRPr="00AB6FE7">
              <w:rPr>
                <w:rFonts w:cs="Arial"/>
                <w:sz w:val="22"/>
                <w:lang w:eastAsia="ru-RU"/>
              </w:rPr>
              <w:t>ного отчета уведомляют депутата о дате, времени и месте его проведения, о пр</w:t>
            </w:r>
            <w:r w:rsidRPr="00AB6FE7">
              <w:rPr>
                <w:rFonts w:cs="Arial"/>
                <w:sz w:val="22"/>
                <w:lang w:eastAsia="ru-RU"/>
              </w:rPr>
              <w:t>и</w:t>
            </w:r>
            <w:r w:rsidRPr="00AB6FE7">
              <w:rPr>
                <w:rFonts w:cs="Arial"/>
                <w:sz w:val="22"/>
                <w:lang w:eastAsia="ru-RU"/>
              </w:rPr>
              <w:t>чинах, послуживших основанием для этого.</w:t>
            </w:r>
          </w:p>
          <w:p w:rsidR="00DE7497" w:rsidRPr="00AB6FE7" w:rsidRDefault="00DE7497" w:rsidP="00AB6FE7">
            <w:pPr>
              <w:pStyle w:val="NoSpacing"/>
              <w:ind w:firstLine="176"/>
              <w:rPr>
                <w:rFonts w:cs="Arial"/>
                <w:sz w:val="22"/>
                <w:lang w:eastAsia="ru-RU"/>
              </w:rPr>
            </w:pPr>
            <w:r w:rsidRPr="00AB6FE7">
              <w:rPr>
                <w:rFonts w:cs="Arial"/>
                <w:sz w:val="22"/>
                <w:lang w:eastAsia="ru-RU"/>
              </w:rPr>
              <w:t>Отчеты депутата проводятся на созываемых с этой целью собраниях избират</w:t>
            </w:r>
            <w:r w:rsidRPr="00AB6FE7">
              <w:rPr>
                <w:rFonts w:cs="Arial"/>
                <w:sz w:val="22"/>
                <w:lang w:eastAsia="ru-RU"/>
              </w:rPr>
              <w:t>е</w:t>
            </w:r>
            <w:r w:rsidRPr="00AB6FE7">
              <w:rPr>
                <w:rFonts w:cs="Arial"/>
                <w:sz w:val="22"/>
                <w:lang w:eastAsia="ru-RU"/>
              </w:rPr>
              <w:t>лей либо их делегатов.</w:t>
            </w:r>
          </w:p>
          <w:p w:rsidR="00283770" w:rsidRPr="00AB6FE7" w:rsidRDefault="00DE7497" w:rsidP="00AB6FE7">
            <w:pPr>
              <w:pStyle w:val="NoSpacing"/>
              <w:ind w:firstLine="176"/>
              <w:rPr>
                <w:sz w:val="22"/>
              </w:rPr>
            </w:pPr>
            <w:r w:rsidRPr="00AB6FE7">
              <w:rPr>
                <w:rFonts w:cs="Arial"/>
                <w:sz w:val="22"/>
                <w:lang w:eastAsia="ru-RU"/>
              </w:rPr>
              <w:t>Собрание, на котором заслушивается отчет депутата Совета, может принимать решение, содержащее предложения и замечания депутату Совета, которые дов</w:t>
            </w:r>
            <w:r w:rsidRPr="00AB6FE7">
              <w:rPr>
                <w:rFonts w:cs="Arial"/>
                <w:sz w:val="22"/>
                <w:lang w:eastAsia="ru-RU"/>
              </w:rPr>
              <w:t>о</w:t>
            </w:r>
            <w:r w:rsidRPr="00AB6FE7">
              <w:rPr>
                <w:rFonts w:cs="Arial"/>
                <w:sz w:val="22"/>
                <w:lang w:eastAsia="ru-RU"/>
              </w:rPr>
              <w:t>дятся до сведения граждан через средства массовой информ</w:t>
            </w:r>
            <w:r w:rsidRPr="00AB6FE7">
              <w:rPr>
                <w:rFonts w:cs="Arial"/>
                <w:sz w:val="22"/>
                <w:lang w:eastAsia="ru-RU"/>
              </w:rPr>
              <w:t>а</w:t>
            </w:r>
            <w:r w:rsidRPr="00AB6FE7">
              <w:rPr>
                <w:rFonts w:cs="Arial"/>
                <w:sz w:val="22"/>
                <w:lang w:eastAsia="ru-RU"/>
              </w:rPr>
              <w:t>ции или иным путем.</w:t>
            </w:r>
            <w:bookmarkStart w:id="2" w:name="_Toc119315443"/>
            <w:bookmarkEnd w:id="2"/>
          </w:p>
        </w:tc>
      </w:tr>
      <w:tr w:rsidR="001A4CD5" w:rsidTr="00AB6FE7">
        <w:tc>
          <w:tcPr>
            <w:tcW w:w="1843" w:type="dxa"/>
            <w:vAlign w:val="center"/>
          </w:tcPr>
          <w:p w:rsidR="001A4CD5" w:rsidRPr="00AB6FE7" w:rsidRDefault="00FA3B16" w:rsidP="00AB6FE7">
            <w:pPr>
              <w:pStyle w:val="NoSpacing"/>
              <w:jc w:val="center"/>
              <w:rPr>
                <w:b/>
                <w:sz w:val="22"/>
              </w:rPr>
            </w:pPr>
            <w:r w:rsidRPr="00AB6FE7">
              <w:rPr>
                <w:b/>
                <w:sz w:val="22"/>
              </w:rPr>
              <w:t>25</w:t>
            </w:r>
          </w:p>
          <w:p w:rsidR="00FA3B16" w:rsidRPr="00AB6FE7" w:rsidRDefault="00FA3B16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Право</w:t>
            </w:r>
          </w:p>
          <w:p w:rsidR="00FA3B16" w:rsidRPr="00AB6FE7" w:rsidRDefault="00FA3B16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депут</w:t>
            </w:r>
            <w:r w:rsidRPr="00AB6FE7">
              <w:rPr>
                <w:sz w:val="22"/>
              </w:rPr>
              <w:t>а</w:t>
            </w:r>
            <w:r w:rsidRPr="00AB6FE7">
              <w:rPr>
                <w:sz w:val="22"/>
              </w:rPr>
              <w:t>та</w:t>
            </w:r>
          </w:p>
          <w:p w:rsidR="00FA3B16" w:rsidRPr="00AB6FE7" w:rsidRDefault="00FA3B16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на прием</w:t>
            </w:r>
          </w:p>
          <w:p w:rsidR="00CE77A6" w:rsidRPr="00AB6FE7" w:rsidRDefault="00CE77A6" w:rsidP="00AB6FE7">
            <w:pPr>
              <w:pStyle w:val="NoSpacing"/>
              <w:jc w:val="center"/>
              <w:rPr>
                <w:sz w:val="22"/>
              </w:rPr>
            </w:pPr>
            <w:r w:rsidRPr="00AB6FE7">
              <w:rPr>
                <w:sz w:val="22"/>
              </w:rPr>
              <w:t>должностными</w:t>
            </w:r>
          </w:p>
          <w:p w:rsidR="00CE77A6" w:rsidRDefault="00CE77A6" w:rsidP="00AB6FE7">
            <w:pPr>
              <w:pStyle w:val="NoSpacing"/>
              <w:jc w:val="center"/>
            </w:pPr>
            <w:r w:rsidRPr="00AB6FE7">
              <w:rPr>
                <w:sz w:val="22"/>
              </w:rPr>
              <w:t>лицами</w:t>
            </w:r>
          </w:p>
        </w:tc>
        <w:tc>
          <w:tcPr>
            <w:tcW w:w="8930" w:type="dxa"/>
          </w:tcPr>
          <w:p w:rsidR="00FA3B16" w:rsidRPr="00AB6FE7" w:rsidRDefault="00FA3B16" w:rsidP="00AB6FE7">
            <w:pPr>
              <w:pStyle w:val="NoSpacing"/>
              <w:ind w:firstLine="176"/>
              <w:rPr>
                <w:rFonts w:cs="Arial"/>
                <w:sz w:val="22"/>
                <w:lang w:eastAsia="ru-RU"/>
              </w:rPr>
            </w:pPr>
            <w:r w:rsidRPr="00AB6FE7">
              <w:rPr>
                <w:rFonts w:cs="Arial"/>
                <w:sz w:val="22"/>
                <w:lang w:eastAsia="ru-RU"/>
              </w:rPr>
              <w:t>По вопросам своей деятельности депутат пользуется правом первоочередного приема должностными лицами соответствующего местного исполнительного и ра</w:t>
            </w:r>
            <w:r w:rsidRPr="00AB6FE7">
              <w:rPr>
                <w:rFonts w:cs="Arial"/>
                <w:sz w:val="22"/>
                <w:lang w:eastAsia="ru-RU"/>
              </w:rPr>
              <w:t>с</w:t>
            </w:r>
            <w:r w:rsidRPr="00AB6FE7">
              <w:rPr>
                <w:rFonts w:cs="Arial"/>
                <w:sz w:val="22"/>
                <w:lang w:eastAsia="ru-RU"/>
              </w:rPr>
              <w:t>порядительного органа и других организаций, расположенных на подведомстве</w:t>
            </w:r>
            <w:r w:rsidRPr="00AB6FE7">
              <w:rPr>
                <w:rFonts w:cs="Arial"/>
                <w:sz w:val="22"/>
                <w:lang w:eastAsia="ru-RU"/>
              </w:rPr>
              <w:t>н</w:t>
            </w:r>
            <w:r w:rsidRPr="00AB6FE7">
              <w:rPr>
                <w:rFonts w:cs="Arial"/>
                <w:sz w:val="22"/>
                <w:lang w:eastAsia="ru-RU"/>
              </w:rPr>
              <w:t>ной Совету территории (за исключением республиканских государственных орг</w:t>
            </w:r>
            <w:r w:rsidRPr="00AB6FE7">
              <w:rPr>
                <w:rFonts w:cs="Arial"/>
                <w:sz w:val="22"/>
                <w:lang w:eastAsia="ru-RU"/>
              </w:rPr>
              <w:t>а</w:t>
            </w:r>
            <w:r w:rsidRPr="00AB6FE7">
              <w:rPr>
                <w:rFonts w:cs="Arial"/>
                <w:sz w:val="22"/>
                <w:lang w:eastAsia="ru-RU"/>
              </w:rPr>
              <w:t>нов).</w:t>
            </w:r>
          </w:p>
          <w:p w:rsidR="001A4CD5" w:rsidRPr="00AB6FE7" w:rsidRDefault="00FA3B16" w:rsidP="00AB6FE7">
            <w:pPr>
              <w:pStyle w:val="NoSpacing"/>
              <w:ind w:firstLine="176"/>
              <w:rPr>
                <w:rFonts w:cs="Arial"/>
                <w:sz w:val="22"/>
                <w:lang w:eastAsia="ru-RU"/>
              </w:rPr>
            </w:pPr>
            <w:r w:rsidRPr="00AB6FE7">
              <w:rPr>
                <w:rFonts w:cs="Arial"/>
                <w:sz w:val="22"/>
                <w:lang w:eastAsia="ru-RU"/>
              </w:rPr>
              <w:t>При осуществлении своих полномочий депутат пользуется правом доступа в с</w:t>
            </w:r>
            <w:r w:rsidRPr="00AB6FE7">
              <w:rPr>
                <w:rFonts w:cs="Arial"/>
                <w:sz w:val="22"/>
                <w:lang w:eastAsia="ru-RU"/>
              </w:rPr>
              <w:t>о</w:t>
            </w:r>
            <w:r w:rsidRPr="00AB6FE7">
              <w:rPr>
                <w:rFonts w:cs="Arial"/>
                <w:sz w:val="22"/>
                <w:lang w:eastAsia="ru-RU"/>
              </w:rPr>
              <w:t>ответствующий местный исполнительный и распорядительный орган и другие орг</w:t>
            </w:r>
            <w:r w:rsidRPr="00AB6FE7">
              <w:rPr>
                <w:rFonts w:cs="Arial"/>
                <w:sz w:val="22"/>
                <w:lang w:eastAsia="ru-RU"/>
              </w:rPr>
              <w:t>а</w:t>
            </w:r>
            <w:r w:rsidRPr="00AB6FE7">
              <w:rPr>
                <w:rFonts w:cs="Arial"/>
                <w:sz w:val="22"/>
                <w:lang w:eastAsia="ru-RU"/>
              </w:rPr>
              <w:t>низации, расположенные на подведомственной Совету территории. Порядок дост</w:t>
            </w:r>
            <w:r w:rsidRPr="00AB6FE7">
              <w:rPr>
                <w:rFonts w:cs="Arial"/>
                <w:sz w:val="22"/>
                <w:lang w:eastAsia="ru-RU"/>
              </w:rPr>
              <w:t>у</w:t>
            </w:r>
            <w:r w:rsidRPr="00AB6FE7">
              <w:rPr>
                <w:rFonts w:cs="Arial"/>
                <w:sz w:val="22"/>
                <w:lang w:eastAsia="ru-RU"/>
              </w:rPr>
              <w:t>па депутата в государственные органы и другие организации, посещение кот</w:t>
            </w:r>
            <w:r w:rsidRPr="00AB6FE7">
              <w:rPr>
                <w:rFonts w:cs="Arial"/>
                <w:sz w:val="22"/>
                <w:lang w:eastAsia="ru-RU"/>
              </w:rPr>
              <w:t>о</w:t>
            </w:r>
            <w:r w:rsidRPr="00AB6FE7">
              <w:rPr>
                <w:rFonts w:cs="Arial"/>
                <w:sz w:val="22"/>
                <w:lang w:eastAsia="ru-RU"/>
              </w:rPr>
              <w:t>рых в соответствии с актами законодательства Республики Беларусь ограничено, уст</w:t>
            </w:r>
            <w:r w:rsidRPr="00AB6FE7">
              <w:rPr>
                <w:rFonts w:cs="Arial"/>
                <w:sz w:val="22"/>
                <w:lang w:eastAsia="ru-RU"/>
              </w:rPr>
              <w:t>а</w:t>
            </w:r>
            <w:r w:rsidRPr="00AB6FE7">
              <w:rPr>
                <w:rFonts w:cs="Arial"/>
                <w:sz w:val="22"/>
                <w:lang w:eastAsia="ru-RU"/>
              </w:rPr>
              <w:t>навливается законодател</w:t>
            </w:r>
            <w:r w:rsidRPr="00AB6FE7">
              <w:rPr>
                <w:rFonts w:cs="Arial"/>
                <w:sz w:val="22"/>
                <w:lang w:eastAsia="ru-RU"/>
              </w:rPr>
              <w:t>ь</w:t>
            </w:r>
            <w:r w:rsidRPr="00AB6FE7">
              <w:rPr>
                <w:rFonts w:cs="Arial"/>
                <w:sz w:val="22"/>
                <w:lang w:eastAsia="ru-RU"/>
              </w:rPr>
              <w:t>ством Республики Беларусь.</w:t>
            </w:r>
            <w:bookmarkStart w:id="3" w:name="_Toc119315448"/>
            <w:bookmarkEnd w:id="3"/>
          </w:p>
        </w:tc>
      </w:tr>
    </w:tbl>
    <w:p w:rsidR="00DB5F00" w:rsidRPr="00B225E6" w:rsidRDefault="00DB5F00" w:rsidP="00B225E6">
      <w:pPr>
        <w:pStyle w:val="NoSpacing"/>
        <w:jc w:val="both"/>
        <w:rPr>
          <w:rFonts w:cs="Arial"/>
          <w:color w:val="000000"/>
          <w:szCs w:val="24"/>
        </w:rPr>
      </w:pPr>
    </w:p>
    <w:sectPr w:rsidR="00DB5F00" w:rsidRPr="00B225E6" w:rsidSect="00B6593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9A"/>
    <w:rsid w:val="00012989"/>
    <w:rsid w:val="00032C4D"/>
    <w:rsid w:val="00036D37"/>
    <w:rsid w:val="000E63D2"/>
    <w:rsid w:val="00104204"/>
    <w:rsid w:val="00162DC7"/>
    <w:rsid w:val="001640A8"/>
    <w:rsid w:val="001A4CD5"/>
    <w:rsid w:val="001E12BC"/>
    <w:rsid w:val="00283770"/>
    <w:rsid w:val="002847CF"/>
    <w:rsid w:val="002B7755"/>
    <w:rsid w:val="002C4932"/>
    <w:rsid w:val="003234BA"/>
    <w:rsid w:val="00330CD0"/>
    <w:rsid w:val="0034129A"/>
    <w:rsid w:val="00342760"/>
    <w:rsid w:val="00351E31"/>
    <w:rsid w:val="0036455F"/>
    <w:rsid w:val="00366E38"/>
    <w:rsid w:val="003A39D3"/>
    <w:rsid w:val="004301C5"/>
    <w:rsid w:val="00497983"/>
    <w:rsid w:val="004A1BFC"/>
    <w:rsid w:val="004B031D"/>
    <w:rsid w:val="004E63B6"/>
    <w:rsid w:val="004F389C"/>
    <w:rsid w:val="00517A9F"/>
    <w:rsid w:val="0054697D"/>
    <w:rsid w:val="0063079E"/>
    <w:rsid w:val="006471C3"/>
    <w:rsid w:val="00653E56"/>
    <w:rsid w:val="00691916"/>
    <w:rsid w:val="006A2766"/>
    <w:rsid w:val="006B2CF1"/>
    <w:rsid w:val="006D22F3"/>
    <w:rsid w:val="00703B88"/>
    <w:rsid w:val="00705CA8"/>
    <w:rsid w:val="00732703"/>
    <w:rsid w:val="00785725"/>
    <w:rsid w:val="007A261E"/>
    <w:rsid w:val="007B4390"/>
    <w:rsid w:val="007E2622"/>
    <w:rsid w:val="007E4566"/>
    <w:rsid w:val="007F73B3"/>
    <w:rsid w:val="0080336D"/>
    <w:rsid w:val="008C33A5"/>
    <w:rsid w:val="008D786D"/>
    <w:rsid w:val="008E195C"/>
    <w:rsid w:val="00922BC5"/>
    <w:rsid w:val="009319A3"/>
    <w:rsid w:val="00970A65"/>
    <w:rsid w:val="0097421A"/>
    <w:rsid w:val="00977080"/>
    <w:rsid w:val="009E24F2"/>
    <w:rsid w:val="009F5876"/>
    <w:rsid w:val="009F6F6F"/>
    <w:rsid w:val="00A02C20"/>
    <w:rsid w:val="00A579E7"/>
    <w:rsid w:val="00A7729E"/>
    <w:rsid w:val="00AB6FE7"/>
    <w:rsid w:val="00AB7F35"/>
    <w:rsid w:val="00AF5D51"/>
    <w:rsid w:val="00B225E6"/>
    <w:rsid w:val="00B23E2C"/>
    <w:rsid w:val="00B417A8"/>
    <w:rsid w:val="00B574D2"/>
    <w:rsid w:val="00B610DC"/>
    <w:rsid w:val="00B65939"/>
    <w:rsid w:val="00BA529D"/>
    <w:rsid w:val="00BE6FB6"/>
    <w:rsid w:val="00BF2B26"/>
    <w:rsid w:val="00BF4EF1"/>
    <w:rsid w:val="00C255CE"/>
    <w:rsid w:val="00C47A9D"/>
    <w:rsid w:val="00C641D8"/>
    <w:rsid w:val="00C96EF1"/>
    <w:rsid w:val="00CB102E"/>
    <w:rsid w:val="00CC56EF"/>
    <w:rsid w:val="00CE77A6"/>
    <w:rsid w:val="00D0730B"/>
    <w:rsid w:val="00D12FBF"/>
    <w:rsid w:val="00D1620E"/>
    <w:rsid w:val="00D613C7"/>
    <w:rsid w:val="00D71D39"/>
    <w:rsid w:val="00DB5F00"/>
    <w:rsid w:val="00DC14F4"/>
    <w:rsid w:val="00DD0F56"/>
    <w:rsid w:val="00DE7497"/>
    <w:rsid w:val="00E16773"/>
    <w:rsid w:val="00E25356"/>
    <w:rsid w:val="00E6149A"/>
    <w:rsid w:val="00EB3E6C"/>
    <w:rsid w:val="00EC5A6A"/>
    <w:rsid w:val="00ED3575"/>
    <w:rsid w:val="00EE5224"/>
    <w:rsid w:val="00EF00F1"/>
    <w:rsid w:val="00EF72CC"/>
    <w:rsid w:val="00F22F9E"/>
    <w:rsid w:val="00F3303A"/>
    <w:rsid w:val="00FA3B16"/>
    <w:rsid w:val="00FC7AB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1C1D75-6B0F-42E0-9D76-5FFDB84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29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129A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4129A"/>
    <w:rPr>
      <w:sz w:val="24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DB5F00"/>
    <w:rPr>
      <w:color w:val="0000FF"/>
      <w:u w:val="single"/>
    </w:rPr>
  </w:style>
  <w:style w:type="table" w:styleId="TableGrid">
    <w:name w:val="Table Grid"/>
    <w:basedOn w:val="TableNormal"/>
    <w:uiPriority w:val="59"/>
    <w:rsid w:val="009E2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