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9E" w:rsidRPr="00D11D9E" w:rsidRDefault="00D11D9E" w:rsidP="00D11D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bookmarkEnd w:id="0"/>
      <w:r w:rsidRPr="00D11D9E">
        <w:rPr>
          <w:rFonts w:ascii="Times New Roman" w:eastAsia="Times New Roman" w:hAnsi="Times New Roman"/>
          <w:b/>
          <w:bCs/>
          <w:color w:val="000000"/>
          <w:kern w:val="36"/>
          <w:sz w:val="42"/>
          <w:szCs w:val="42"/>
          <w:lang w:eastAsia="ru-RU"/>
        </w:rPr>
        <w:t>Жилищные организации будут отчитываться перед населением за «ремонт» и «техобслуживание»</w:t>
      </w:r>
    </w:p>
    <w:p w:rsidR="00D11D9E" w:rsidRPr="00D11D9E" w:rsidRDefault="00D11D9E" w:rsidP="00D11D9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1D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«Белорусские новости» / </w:t>
      </w:r>
      <w:hyperlink r:id="rId4" w:history="1">
        <w:r w:rsidRPr="00D11D9E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04.06.2012</w:t>
        </w:r>
      </w:hyperlink>
      <w:r w:rsidRPr="00D11D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18:06 / </w:t>
      </w:r>
      <w:hyperlink r:id="rId5" w:history="1">
        <w:r w:rsidRPr="00D11D9E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Общество</w:t>
        </w:r>
      </w:hyperlink>
      <w:r w:rsidRPr="00D11D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hyperlink r:id="rId6" w:history="1">
        <w:r w:rsidRPr="00D11D9E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http://naviny.by/rubrics/society/2012/06/04/ic_news_116_394445/</w:t>
        </w:r>
      </w:hyperlink>
    </w:p>
    <w:p w:rsidR="00D11D9E" w:rsidRPr="00D11D9E" w:rsidRDefault="00D11D9E" w:rsidP="00D11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11D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 следующего года счета-извещения на оплату жилищно-коммунальных услуг станут более подробными, пишет агентство</w:t>
      </w:r>
      <w:hyperlink r:id="rId7" w:tgtFrame="_blank" w:history="1">
        <w:r w:rsidRPr="00D11D9E">
          <w:rPr>
            <w:rFonts w:ascii="Times New Roman" w:eastAsia="Times New Roman" w:hAnsi="Times New Roman"/>
            <w:b/>
            <w:bCs/>
            <w:i/>
            <w:iCs/>
            <w:color w:val="000000"/>
            <w:sz w:val="28"/>
            <w:szCs w:val="28"/>
            <w:lang w:eastAsia="ru-RU"/>
          </w:rPr>
          <w:t xml:space="preserve"> «</w:t>
        </w:r>
        <w:proofErr w:type="spellStart"/>
        <w:r w:rsidRPr="00D11D9E">
          <w:rPr>
            <w:rFonts w:ascii="Times New Roman" w:eastAsia="Times New Roman" w:hAnsi="Times New Roman"/>
            <w:b/>
            <w:bCs/>
            <w:i/>
            <w:iCs/>
            <w:color w:val="000000"/>
            <w:sz w:val="28"/>
            <w:szCs w:val="28"/>
            <w:lang w:eastAsia="ru-RU"/>
          </w:rPr>
          <w:t>Минск-Новости</w:t>
        </w:r>
        <w:proofErr w:type="spellEnd"/>
        <w:r w:rsidRPr="00D11D9E">
          <w:rPr>
            <w:rFonts w:ascii="Times New Roman" w:eastAsia="Times New Roman" w:hAnsi="Times New Roman"/>
            <w:b/>
            <w:bCs/>
            <w:i/>
            <w:iCs/>
            <w:color w:val="000000"/>
            <w:sz w:val="28"/>
            <w:szCs w:val="28"/>
            <w:lang w:eastAsia="ru-RU"/>
          </w:rPr>
          <w:t>»</w:t>
        </w:r>
      </w:hyperlink>
      <w:r w:rsidRPr="00D11D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11D9E" w:rsidRPr="00D11D9E" w:rsidRDefault="00D11D9E" w:rsidP="00D11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D9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Проект нового Жилищного кодекса Республики Беларусь</w:t>
      </w:r>
      <w:r w:rsidRPr="00D11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принятый во втором чтении на очередном заседании весенней сессии Палаты представителей 31 мая, </w:t>
      </w:r>
      <w:r w:rsidRPr="00D11D9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предусматривает изменение структуры платы за ЖКУ.</w:t>
      </w:r>
    </w:p>
    <w:p w:rsidR="00D11D9E" w:rsidRPr="00D11D9E" w:rsidRDefault="00D11D9E" w:rsidP="00D11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D11D9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Речь идет, в частности, о подомовом учете расходования средств. Статьи «текущий ремонт» и «техобслуживание» в жировках разделят. Жилищные организации должны будут отчитываться перед населением о работах, проведенных в каждом многоквартирном доме и на придомовой территории.</w:t>
      </w:r>
    </w:p>
    <w:p w:rsidR="00D11D9E" w:rsidRPr="00D11D9E" w:rsidRDefault="00D11D9E" w:rsidP="00D11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«Благодаря этой норме закона потребители ЖКУ будут четко знать, на что идут заплаченные ими по жировке деньги», — отметила на пресс-конференции 4 июня председатель постоянной комиссии парламента по жилищной политике, строительству, торговле и приватизации Галина Полянская.</w:t>
      </w:r>
    </w:p>
    <w:p w:rsidR="00D11D9E" w:rsidRPr="00D11D9E" w:rsidRDefault="00D11D9E" w:rsidP="00D11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«Мы рассчитываем, что </w:t>
      </w:r>
      <w:r w:rsidRPr="00D11D9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подомовой учет затрат и расходов поможет определить себестоимость жилищно-коммунальных услуг по отдельным домам.</w:t>
      </w:r>
      <w:r w:rsidRPr="00D11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Это, в свою очередь, позволит привлечь в сферу жилищного обслуживания малый и средний бизнес», — сказал начальник управления жилищного хозяйства Министерства жилищно-коммунального хозяйства Беларуси </w:t>
      </w:r>
      <w:proofErr w:type="spellStart"/>
      <w:r w:rsidRPr="00D11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Эдмунд</w:t>
      </w:r>
      <w:proofErr w:type="spellEnd"/>
      <w:r w:rsidRPr="00D11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Гришкевич</w:t>
      </w:r>
      <w:proofErr w:type="spellEnd"/>
      <w:r w:rsidRPr="00D11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D11D9E" w:rsidRPr="00D11D9E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9E"/>
    <w:rsid w:val="00746222"/>
    <w:rsid w:val="00872042"/>
    <w:rsid w:val="009319A3"/>
    <w:rsid w:val="00D11D9E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619623-DEDD-4097-A255-8D80F0C7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D11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11D9E"/>
    <w:rPr>
      <w:color w:val="0000FF"/>
      <w:u w:val="single"/>
    </w:rPr>
  </w:style>
  <w:style w:type="character" w:customStyle="1" w:styleId="views">
    <w:name w:val="views"/>
    <w:basedOn w:val="DefaultParagraphFont"/>
    <w:rsid w:val="00D11D9E"/>
  </w:style>
  <w:style w:type="paragraph" w:styleId="NormalWeb">
    <w:name w:val="Normal (Web)"/>
    <w:basedOn w:val="Normal"/>
    <w:uiPriority w:val="99"/>
    <w:semiHidden/>
    <w:unhideWhenUsed/>
    <w:rsid w:val="00D11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11D9E"/>
    <w:rPr>
      <w:b/>
      <w:bCs/>
    </w:rPr>
  </w:style>
  <w:style w:type="character" w:styleId="Emphasis">
    <w:name w:val="Emphasis"/>
    <w:basedOn w:val="DefaultParagraphFont"/>
    <w:uiPriority w:val="20"/>
    <w:qFormat/>
    <w:rsid w:val="00D11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sknews.by/2012/06/04/589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iny.by/rubrics/society/2012/06/04/ic_news_116_394445/" TargetMode="External"/><Relationship Id="rId5" Type="http://schemas.openxmlformats.org/officeDocument/2006/relationships/hyperlink" Target="http://naviny.by/rubrics/society/2012/06/" TargetMode="External"/><Relationship Id="rId4" Type="http://schemas.openxmlformats.org/officeDocument/2006/relationships/hyperlink" Target="http://naviny.by/archive/2012/06/?rubric=1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1696</CharactersWithSpaces>
  <SharedDoc>false</SharedDoc>
  <HLinks>
    <vt:vector size="24" baseType="variant">
      <vt:variant>
        <vt:i4>720984</vt:i4>
      </vt:variant>
      <vt:variant>
        <vt:i4>9</vt:i4>
      </vt:variant>
      <vt:variant>
        <vt:i4>0</vt:i4>
      </vt:variant>
      <vt:variant>
        <vt:i4>5</vt:i4>
      </vt:variant>
      <vt:variant>
        <vt:lpwstr>http://minsknews.by/2012/06/04/58986</vt:lpwstr>
      </vt:variant>
      <vt:variant>
        <vt:lpwstr/>
      </vt:variant>
      <vt:variant>
        <vt:i4>7995422</vt:i4>
      </vt:variant>
      <vt:variant>
        <vt:i4>6</vt:i4>
      </vt:variant>
      <vt:variant>
        <vt:i4>0</vt:i4>
      </vt:variant>
      <vt:variant>
        <vt:i4>5</vt:i4>
      </vt:variant>
      <vt:variant>
        <vt:lpwstr>http://naviny.by/rubrics/society/2012/06/04/ic_news_116_394445/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http://naviny.by/rubrics/society/2012/06/</vt:lpwstr>
      </vt:variant>
      <vt:variant>
        <vt:lpwstr/>
      </vt:variant>
      <vt:variant>
        <vt:i4>4325406</vt:i4>
      </vt:variant>
      <vt:variant>
        <vt:i4>0</vt:i4>
      </vt:variant>
      <vt:variant>
        <vt:i4>0</vt:i4>
      </vt:variant>
      <vt:variant>
        <vt:i4>5</vt:i4>
      </vt:variant>
      <vt:variant>
        <vt:lpwstr>http://naviny.by/archive/2012/06/?rubric=116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