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86" w:rsidRDefault="00B56EED">
      <w:r>
        <w:t>ЧЕК ЛИСТ</w:t>
      </w:r>
    </w:p>
    <w:p w:rsidR="00B56EED" w:rsidRDefault="00B56EED">
      <w:r>
        <w:t>ДОБРОВОЛЬНАЯ ДРУЖИНА</w:t>
      </w:r>
    </w:p>
    <w:p w:rsidR="00B56EED" w:rsidRDefault="00B56EED"/>
    <w:p w:rsidR="00B56EED" w:rsidRDefault="00502F86" w:rsidP="00B56EED">
      <w:r>
        <w:t xml:space="preserve">                     </w:t>
      </w:r>
      <w:r w:rsidR="00B56EED">
        <w:t xml:space="preserve"> Д</w:t>
      </w:r>
      <w:r w:rsidR="00B56EED">
        <w:t>обровольная дружина представляет собой основанное на членстве объединение граждан Республики Беларусь, принимающее участие в охране правопорядка и осуществляющее свою деятельность под руководством уполномоченных должностных лиц органов местного управления или иных юридических лиц, его создавших. Добровольная дружина не является юридическим лицом</w:t>
      </w:r>
      <w:r w:rsidR="00B56EED">
        <w:t>.</w:t>
      </w:r>
      <w:r w:rsidR="00B56EED" w:rsidRPr="00B56EED">
        <w:t xml:space="preserve"> </w:t>
      </w:r>
      <w:r w:rsidR="00B56EED">
        <w:t>Основной задачей добровольной дружины является содействие правоохранительным органам, органам и подразделениям по чрезвычайным ситуациям, органам пограничной службы Республики Беларусь в охране правопорядка.</w:t>
      </w:r>
    </w:p>
    <w:p w:rsidR="00B56EED" w:rsidRDefault="00B56EED" w:rsidP="00B56EED">
      <w:r>
        <w:t xml:space="preserve">                    </w:t>
      </w:r>
      <w:r>
        <w:t>Добровольная дружина создается по решению органа местного управления для участия в охране правопорядка на территории района, сельсовета, города, поселка городского типа, района в городе либо по решению органа управления иного юридического лица для участия в охране правопорядка на его территории</w:t>
      </w:r>
      <w:r>
        <w:t>.</w:t>
      </w:r>
    </w:p>
    <w:p w:rsidR="007768C7" w:rsidRDefault="007768C7" w:rsidP="007768C7">
      <w:r>
        <w:t xml:space="preserve">                  </w:t>
      </w:r>
      <w:r>
        <w:t xml:space="preserve">С </w:t>
      </w:r>
      <w:r>
        <w:t xml:space="preserve">целью создания добровольной дружины, </w:t>
      </w:r>
      <w:r>
        <w:t>из числа представителей этих органов создается инициативная группа, которая проводит собрание. Ее решением оформляется возникновение дружины и утверждается положение о ней</w:t>
      </w:r>
      <w:r>
        <w:t xml:space="preserve">. </w:t>
      </w:r>
      <w:r>
        <w:t xml:space="preserve">Добровольная дружина считается созданной со дня регистрации. </w:t>
      </w:r>
    </w:p>
    <w:p w:rsidR="007768C7" w:rsidRDefault="007768C7" w:rsidP="007768C7">
      <w:r>
        <w:t xml:space="preserve">                В комплект документов </w:t>
      </w:r>
      <w:r w:rsidR="00790A72">
        <w:t>для</w:t>
      </w:r>
      <w:r>
        <w:t xml:space="preserve"> регистрации входят</w:t>
      </w:r>
    </w:p>
    <w:p w:rsidR="007768C7" w:rsidRDefault="007768C7" w:rsidP="007768C7">
      <w:r>
        <w:t>— заявление;</w:t>
      </w:r>
    </w:p>
    <w:p w:rsidR="007768C7" w:rsidRDefault="007768C7" w:rsidP="007768C7">
      <w:r>
        <w:t>— решение органа местного управления или органа управления иного юридического лица о создании дружины;</w:t>
      </w:r>
    </w:p>
    <w:p w:rsidR="007768C7" w:rsidRDefault="007768C7" w:rsidP="007768C7">
      <w:r>
        <w:t>— положение о дружине;</w:t>
      </w:r>
    </w:p>
    <w:p w:rsidR="007768C7" w:rsidRDefault="007768C7" w:rsidP="007768C7">
      <w:r>
        <w:t xml:space="preserve">— сведения о всех ее членах </w:t>
      </w:r>
    </w:p>
    <w:p w:rsidR="007768C7" w:rsidRDefault="007768C7" w:rsidP="007768C7">
      <w:r>
        <w:t xml:space="preserve">                   </w:t>
      </w:r>
      <w:r>
        <w:t>Регистрирующий орган в месячный срок принимает одно из решений:</w:t>
      </w:r>
    </w:p>
    <w:p w:rsidR="007768C7" w:rsidRDefault="007768C7" w:rsidP="007768C7">
      <w:r>
        <w:t>— о регистрации дружины. Тогда в 10-дневный срок выдается свидетельство о регистрации;</w:t>
      </w:r>
    </w:p>
    <w:p w:rsidR="007768C7" w:rsidRDefault="007768C7" w:rsidP="007768C7">
      <w:r>
        <w:t>— отсрочке регистрации. Принимается на срок до месяца при наличии в документах поправимых недостатков. После их устранения д</w:t>
      </w:r>
      <w:r>
        <w:t>окументы нужно подать повторно;</w:t>
      </w:r>
    </w:p>
    <w:p w:rsidR="007768C7" w:rsidRDefault="007768C7" w:rsidP="007768C7">
      <w:r>
        <w:t xml:space="preserve">— отказе в регистрации </w:t>
      </w:r>
    </w:p>
    <w:p w:rsidR="007768C7" w:rsidRDefault="007768C7" w:rsidP="007768C7">
      <w:r>
        <w:t xml:space="preserve">                   </w:t>
      </w:r>
      <w:r>
        <w:t>Отказ возможен при нарушении порядка создания дружины, несоответствии документов для регистрации и при невыполнении в месячный срок требований, указанных в решении об отсрочке регистрации. В этом случае регистрирующий орган в 10-дневный срок со дня принятия решения в письменном виде сообщает причины отказа органу, создающему добровольную дружину. Причем поданные документы заявителю не возвращаются</w:t>
      </w:r>
      <w:r>
        <w:t>.</w:t>
      </w:r>
    </w:p>
    <w:p w:rsidR="007768C7" w:rsidRDefault="004E2F4D" w:rsidP="004E2F4D">
      <w:r>
        <w:t xml:space="preserve">                  </w:t>
      </w:r>
      <w:r>
        <w:t>Финансирование и материально-техническое обеспечение деятельности добровольных дружин осуществляются за счет средств соответствующих местных бюджетов либо средств юридических лиц, создавших добровольные дружины, а также добровольных пожертвований юридических лиц и граждан и иных источников, не запрещенных законодательством Республики Беларусь.</w:t>
      </w:r>
    </w:p>
    <w:p w:rsidR="007768C7" w:rsidRDefault="007768C7" w:rsidP="004E2F4D">
      <w:r>
        <w:lastRenderedPageBreak/>
        <w:t xml:space="preserve">                       </w:t>
      </w:r>
      <w:r w:rsidRPr="007768C7">
        <w:t>Решение об отказе в регистрации добровольной дружины можно обжаловать в вышестоящий исполнительный и распорядительный орган или в суд</w:t>
      </w:r>
      <w:r>
        <w:t>.</w:t>
      </w:r>
    </w:p>
    <w:p w:rsidR="004E2F4D" w:rsidRDefault="007768C7" w:rsidP="00790A72">
      <w:r>
        <w:t xml:space="preserve">                      На практике создать добровольную дружину</w:t>
      </w:r>
      <w:r w:rsidR="00A20457">
        <w:t>,</w:t>
      </w:r>
      <w:r w:rsidR="00790A72">
        <w:t xml:space="preserve"> вне юридического лица,</w:t>
      </w:r>
      <w:r w:rsidR="00A20457">
        <w:t xml:space="preserve"> независимую от </w:t>
      </w:r>
      <w:r w:rsidR="00502F86">
        <w:t xml:space="preserve">государственных </w:t>
      </w:r>
      <w:r w:rsidR="00790A72">
        <w:t xml:space="preserve">и </w:t>
      </w:r>
      <w:r w:rsidR="00502F86">
        <w:t xml:space="preserve">органов </w:t>
      </w:r>
      <w:r w:rsidR="00790A72">
        <w:t xml:space="preserve">невозможно. Примеров </w:t>
      </w:r>
      <w:proofErr w:type="gramStart"/>
      <w:r w:rsidR="00790A72">
        <w:t>успешной  регистрации</w:t>
      </w:r>
      <w:proofErr w:type="gramEnd"/>
      <w:r w:rsidR="00790A72">
        <w:t xml:space="preserve"> таких дружин в Республики Беларусь нет.</w:t>
      </w:r>
      <w:r w:rsidR="00D9072A">
        <w:t xml:space="preserve"> Следует также учитывать, что в уже в процессе подачи на регистрацию Вы даете полную информацию о лицах, которые готовы принять участие в добровольной дружине, что скорее всего обратит на них внимание правоохранительных органов.</w:t>
      </w:r>
      <w:bookmarkStart w:id="0" w:name="_GoBack"/>
      <w:bookmarkEnd w:id="0"/>
    </w:p>
    <w:p w:rsidR="00790A72" w:rsidRDefault="00790A72" w:rsidP="00790A72">
      <w:r>
        <w:t xml:space="preserve">                      Единственным вариантом создания добровольной народной дружины является создание её в рамках юридического лица, но возможность деятельности такой добровольной дружины будет ограничиваться только территорией </w:t>
      </w:r>
      <w:r w:rsidR="00BF090A">
        <w:t>юридического лица.</w:t>
      </w:r>
    </w:p>
    <w:p w:rsidR="00B56EED" w:rsidRDefault="00B56EED" w:rsidP="004E2F4D"/>
    <w:sectPr w:rsidR="00B5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ED"/>
    <w:rsid w:val="0037212E"/>
    <w:rsid w:val="004E2F4D"/>
    <w:rsid w:val="00502F86"/>
    <w:rsid w:val="007768C7"/>
    <w:rsid w:val="00790A72"/>
    <w:rsid w:val="007A17B6"/>
    <w:rsid w:val="00A20457"/>
    <w:rsid w:val="00B56EED"/>
    <w:rsid w:val="00BF090A"/>
    <w:rsid w:val="00D9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DF87B-19C5-45B6-8FB3-9CA467C5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2020-09-24T16:11:00Z</dcterms:created>
  <dcterms:modified xsi:type="dcterms:W3CDTF">2020-09-24T17:49:00Z</dcterms:modified>
</cp:coreProperties>
</file>